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1D91" w:rsidTr="00E41D91">
        <w:tc>
          <w:tcPr>
            <w:tcW w:w="4785" w:type="dxa"/>
          </w:tcPr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41D91" w:rsidRP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Д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иректор по экономике и финансам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К.А</w:t>
            </w:r>
            <w:r w:rsidR="00CB1345"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.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Лыков 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</w: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590054" w:rsidRDefault="00590054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на открыты</w:t>
      </w:r>
      <w:r w:rsidR="00ED6535">
        <w:rPr>
          <w:rFonts w:eastAsia="Times New Roman" w:cs="Times New Roman"/>
          <w:color w:val="000000"/>
          <w:szCs w:val="24"/>
          <w:lang w:eastAsia="ru-RU"/>
        </w:rPr>
        <w:t>й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ED6535">
        <w:rPr>
          <w:rFonts w:eastAsia="Times New Roman" w:cs="Times New Roman"/>
          <w:color w:val="000000"/>
          <w:szCs w:val="24"/>
          <w:lang w:eastAsia="ru-RU"/>
        </w:rPr>
        <w:t>конкурс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по выбору исполнителей работ по проекту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«</w:t>
      </w:r>
      <w:r w:rsidR="00F4450C" w:rsidRPr="00F4450C">
        <w:rPr>
          <w:rFonts w:eastAsia="Times New Roman" w:cs="Times New Roman"/>
          <w:color w:val="000000"/>
          <w:szCs w:val="24"/>
          <w:lang w:eastAsia="ru-RU"/>
        </w:rPr>
        <w:t>Внедрение системы учёта недвижимости, интеграция с ГИС</w:t>
      </w:r>
      <w:r w:rsidRPr="00C05B7E">
        <w:rPr>
          <w:rFonts w:eastAsia="Times New Roman" w:cs="Times New Roman"/>
          <w:color w:val="000000"/>
          <w:szCs w:val="24"/>
          <w:lang w:eastAsia="ru-RU"/>
        </w:rPr>
        <w:t>»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</w: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(закупка №</w:t>
      </w:r>
      <w:r w:rsidR="00BC58B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F4450C" w:rsidRPr="00F4450C">
        <w:rPr>
          <w:rFonts w:eastAsia="Times New Roman" w:cs="Times New Roman"/>
          <w:color w:val="000000"/>
          <w:szCs w:val="24"/>
          <w:lang w:eastAsia="ru-RU"/>
        </w:rPr>
        <w:t>1090/2.4-3671</w:t>
      </w:r>
      <w:r w:rsidRPr="00C05B7E">
        <w:rPr>
          <w:rFonts w:eastAsia="Times New Roman" w:cs="Times New Roman"/>
          <w:color w:val="000000"/>
          <w:szCs w:val="24"/>
          <w:lang w:eastAsia="ru-RU"/>
        </w:rPr>
        <w:t>)</w:t>
      </w:r>
    </w:p>
    <w:p w:rsidR="00590054" w:rsidRDefault="00C05B7E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eastAsia="Times New Roman" w:cs="Times New Roman"/>
          <w:color w:val="000000"/>
          <w:sz w:val="21"/>
          <w:szCs w:val="21"/>
          <w:lang w:eastAsia="ru-RU"/>
        </w:rPr>
        <w:br/>
      </w:r>
    </w:p>
    <w:p w:rsidR="00414FD3" w:rsidRDefault="00414FD3" w:rsidP="00414FD3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 w:val="31"/>
          <w:szCs w:val="31"/>
          <w:lang w:eastAsia="ru-RU"/>
        </w:rPr>
      </w:pPr>
    </w:p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14FD3" w:rsidTr="00414FD3">
        <w:tc>
          <w:tcPr>
            <w:tcW w:w="4785" w:type="dxa"/>
          </w:tcPr>
          <w:p w:rsidR="00E41D91" w:rsidRPr="00414FD3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E41D91" w:rsidRPr="00F26D2B" w:rsidRDefault="00E41D91" w:rsidP="00CB1345">
            <w:pPr>
              <w:jc w:val="left"/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Начальник департамента </w:t>
            </w:r>
            <w:r w:rsidR="00F26D2B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управления имуществом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______________   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О.П. Марьянкова</w:t>
            </w:r>
          </w:p>
          <w:p w:rsidR="00E41D91" w:rsidRPr="00590054" w:rsidRDefault="00E41D91" w:rsidP="00E41D91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  <w:tc>
          <w:tcPr>
            <w:tcW w:w="4786" w:type="dxa"/>
          </w:tcPr>
          <w:p w:rsidR="00414FD3" w:rsidRPr="00414FD3" w:rsidRDefault="00414FD3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414FD3"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414FD3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Начальник Центра внедрения предприятия СДТУиИТ филиала «Невский»</w:t>
            </w: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414FD3" w:rsidRPr="00590054" w:rsidRDefault="00414FD3" w:rsidP="00414FD3">
            <w:pPr>
              <w:textAlignment w:val="top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_________</w:t>
            </w: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_____</w:t>
            </w: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_____   </w:t>
            </w:r>
            <w:r w:rsidR="00CB1345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А.В. Цветков</w:t>
            </w:r>
          </w:p>
          <w:p w:rsidR="00414FD3" w:rsidRDefault="00414FD3" w:rsidP="00414FD3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590054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«____» ____________ 201__ г.</w:t>
            </w:r>
          </w:p>
        </w:tc>
      </w:tr>
    </w:tbl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E15D3" w:rsidRDefault="00414FD3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027D9A" w:rsidRDefault="00144136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C8385C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293585711" w:history="1">
        <w:r w:rsidR="00027D9A" w:rsidRPr="00AF0635">
          <w:rPr>
            <w:rStyle w:val="af1"/>
            <w:noProof/>
          </w:rPr>
          <w:t>I. Общие требования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_Toc293585711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3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2" w:history="1">
        <w:r w:rsidR="00027D9A" w:rsidRPr="00AF0635">
          <w:rPr>
            <w:rStyle w:val="af1"/>
            <w:noProof/>
          </w:rPr>
          <w:t>1.1. Общие сведения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_Toc293585712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3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3" w:history="1">
        <w:r w:rsidR="00027D9A" w:rsidRPr="00AF0635">
          <w:rPr>
            <w:rStyle w:val="af1"/>
            <w:noProof/>
          </w:rPr>
          <w:t>1.2. Используемые термины и сокращения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_Toc293585713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3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4" w:history="1">
        <w:r w:rsidR="00027D9A" w:rsidRPr="00AF0635">
          <w:rPr>
            <w:rStyle w:val="af1"/>
            <w:noProof/>
          </w:rPr>
          <w:t>1.3. Цели проведения работ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_Toc293585714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3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5" w:history="1">
        <w:r w:rsidR="00027D9A" w:rsidRPr="00AF0635">
          <w:rPr>
            <w:rStyle w:val="af1"/>
            <w:noProof/>
          </w:rPr>
          <w:t>1.4. Требования к месту выполнения работ: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_Toc293585715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4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6" w:history="1">
        <w:r w:rsidR="00027D9A" w:rsidRPr="00AF0635">
          <w:rPr>
            <w:rStyle w:val="af1"/>
            <w:noProof/>
          </w:rPr>
          <w:t>1.5. Требования к срокам выполнения работ: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_Toc293585716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4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7" w:history="1">
        <w:r w:rsidR="00027D9A" w:rsidRPr="00AF0635">
          <w:rPr>
            <w:rStyle w:val="af1"/>
            <w:noProof/>
          </w:rPr>
          <w:t>1.6. Планируемая стоимость: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_Toc293585717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4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18" w:history="1">
        <w:r w:rsidR="00027D9A" w:rsidRPr="00AF0635">
          <w:rPr>
            <w:rStyle w:val="af1"/>
            <w:noProof/>
          </w:rPr>
          <w:t>II. Требования к выполнению работ.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_Toc293585718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4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19" w:history="1">
        <w:r w:rsidR="00027D9A" w:rsidRPr="00AF0635">
          <w:rPr>
            <w:rStyle w:val="af1"/>
            <w:noProof/>
          </w:rPr>
          <w:t>2.1. Объект автоматизации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_Toc293585719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4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0" w:history="1">
        <w:r w:rsidR="00027D9A" w:rsidRPr="00AF0635">
          <w:rPr>
            <w:rStyle w:val="af1"/>
            <w:noProof/>
          </w:rPr>
          <w:t>2.2. Организационные рамки и решаемые задачи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_Toc293585720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4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1" w:history="1">
        <w:r w:rsidR="00027D9A" w:rsidRPr="00AF0635">
          <w:rPr>
            <w:rStyle w:val="af1"/>
            <w:noProof/>
          </w:rPr>
          <w:t>2.3. Требования к системе отображения картографических данных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_Toc293585721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5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2" w:history="1">
        <w:r w:rsidR="00027D9A" w:rsidRPr="00AF0635">
          <w:rPr>
            <w:rStyle w:val="af1"/>
            <w:noProof/>
          </w:rPr>
          <w:t>2.4. Организация проекта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_Toc293585722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5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3" w:history="1">
        <w:r w:rsidR="00027D9A" w:rsidRPr="00AF0635">
          <w:rPr>
            <w:rStyle w:val="af1"/>
            <w:noProof/>
          </w:rPr>
          <w:t>2.5. Требования к составу документации, разрабатываемой в рамках проекта.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_Toc293585723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5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24" w:history="1">
        <w:r w:rsidR="00027D9A" w:rsidRPr="00AF0635">
          <w:rPr>
            <w:rStyle w:val="af1"/>
            <w:noProof/>
          </w:rPr>
          <w:t>III. Общие требования к системе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_Toc293585724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7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5" w:history="1">
        <w:r w:rsidR="00027D9A" w:rsidRPr="00AF0635">
          <w:rPr>
            <w:rStyle w:val="af1"/>
            <w:noProof/>
          </w:rPr>
          <w:t>3.1. Требования к функциональности ПО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_Toc293585725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7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6" w:history="1">
        <w:r w:rsidR="00027D9A" w:rsidRPr="00AF0635">
          <w:rPr>
            <w:rStyle w:val="af1"/>
            <w:noProof/>
          </w:rPr>
          <w:t>3.2 Требования к разработке и разграничению прав доступа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_Toc293585726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7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27" w:history="1">
        <w:r w:rsidR="00027D9A" w:rsidRPr="00AF0635">
          <w:rPr>
            <w:rStyle w:val="af1"/>
            <w:noProof/>
          </w:rPr>
          <w:t>IV. Требования к участникам конкурса (ОК)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_Toc293585727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8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8" w:history="1">
        <w:r w:rsidR="00027D9A" w:rsidRPr="00AF0635">
          <w:rPr>
            <w:rStyle w:val="af1"/>
            <w:noProof/>
          </w:rPr>
          <w:t>4.1 Требования к подрядчикам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_Toc293585728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8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29" w:history="1">
        <w:r w:rsidR="00027D9A" w:rsidRPr="00AF0635">
          <w:rPr>
            <w:rStyle w:val="af1"/>
            <w:noProof/>
          </w:rPr>
          <w:t>4.2 Требования к субподрядчикам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_Toc293585729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8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30" w:history="1">
        <w:r w:rsidR="00027D9A" w:rsidRPr="00AF0635">
          <w:rPr>
            <w:rStyle w:val="af1"/>
            <w:noProof/>
          </w:rPr>
          <w:t>V. Порядок оценки предложений ОК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_Toc293585730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9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31" w:history="1">
        <w:r w:rsidR="00027D9A" w:rsidRPr="00AF0635">
          <w:rPr>
            <w:rStyle w:val="af1"/>
            <w:noProof/>
          </w:rPr>
          <w:t>Приложение № 1. Функциональные требования по направлениям Ведение реестра объектов имущества; Ведение информации о расположении объектов имущества; Ведение операций с объектами имущества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_Toc293585731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10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32" w:history="1">
        <w:r w:rsidR="00027D9A" w:rsidRPr="00AF0635">
          <w:rPr>
            <w:rStyle w:val="af1"/>
            <w:noProof/>
          </w:rPr>
          <w:t>1. Ведение реестра объектов имущества.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_Toc293585732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10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33" w:history="1">
        <w:r w:rsidR="00027D9A" w:rsidRPr="00AF0635">
          <w:rPr>
            <w:rStyle w:val="af1"/>
            <w:noProof/>
          </w:rPr>
          <w:t>2. Ведение информации о расположении объектов имущества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_Toc293585733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11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34" w:history="1">
        <w:r w:rsidR="00027D9A" w:rsidRPr="00AF0635">
          <w:rPr>
            <w:rStyle w:val="af1"/>
            <w:noProof/>
          </w:rPr>
          <w:t>3. Ведение операций с объектами имущества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_Toc293585734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11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35" w:history="1">
        <w:r w:rsidR="00027D9A" w:rsidRPr="00AF0635">
          <w:rPr>
            <w:rStyle w:val="af1"/>
            <w:noProof/>
          </w:rPr>
          <w:t>Приложение № 2. Функциональные требования по направлению Интеграция системы УНГИС с системами АСБНУ и КИДО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_Toc293585735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15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36" w:history="1">
        <w:r w:rsidR="00027D9A" w:rsidRPr="00AF0635">
          <w:rPr>
            <w:rStyle w:val="af1"/>
            <w:noProof/>
          </w:rPr>
          <w:t>Задачи, решаемые в рамках функционального направления Интеграция системы УНГИС с системами АСБНУ и КИДО: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_Toc293585736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15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37" w:history="1">
        <w:r w:rsidR="00027D9A" w:rsidRPr="00AF0635">
          <w:rPr>
            <w:rStyle w:val="af1"/>
            <w:noProof/>
          </w:rPr>
          <w:t>Приложение № 3. Функциональные требования по направлению Формирование регламентированных и аналитических отчетов об объектах имущества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_Toc293585737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16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293585738" w:history="1">
        <w:r w:rsidR="00027D9A" w:rsidRPr="00AF0635">
          <w:rPr>
            <w:rStyle w:val="af1"/>
            <w:noProof/>
          </w:rPr>
          <w:t>Задачи, решаемые в рамках функционального направления Формирование корпоративных и аналитических отчетов об объектах имущества: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_Toc293585738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16</w:t>
        </w:r>
        <w:r w:rsidR="00027D9A">
          <w:rPr>
            <w:noProof/>
            <w:webHidden/>
          </w:rPr>
          <w:fldChar w:fldCharType="end"/>
        </w:r>
      </w:hyperlink>
    </w:p>
    <w:p w:rsidR="00027D9A" w:rsidRDefault="009D5F15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293585739" w:history="1">
        <w:r w:rsidR="00027D9A" w:rsidRPr="00AF0635">
          <w:rPr>
            <w:rStyle w:val="af1"/>
            <w:rFonts w:cs="Times New Roman"/>
            <w:noProof/>
          </w:rPr>
          <w:t xml:space="preserve">Приложение 4. </w:t>
        </w:r>
        <w:r w:rsidR="00027D9A" w:rsidRPr="00AF0635">
          <w:rPr>
            <w:rStyle w:val="af1"/>
            <w:noProof/>
          </w:rPr>
          <w:t>Краткие технические требования на установку и настройку (доработку) геоинформационной системы</w:t>
        </w:r>
        <w:r w:rsidR="00027D9A">
          <w:rPr>
            <w:noProof/>
            <w:webHidden/>
          </w:rPr>
          <w:tab/>
        </w:r>
        <w:r w:rsidR="00027D9A">
          <w:rPr>
            <w:noProof/>
            <w:webHidden/>
          </w:rPr>
          <w:fldChar w:fldCharType="begin"/>
        </w:r>
        <w:r w:rsidR="00027D9A">
          <w:rPr>
            <w:noProof/>
            <w:webHidden/>
          </w:rPr>
          <w:instrText xml:space="preserve"> PAGEREF _Toc293585739 \h </w:instrText>
        </w:r>
        <w:r w:rsidR="00027D9A">
          <w:rPr>
            <w:noProof/>
            <w:webHidden/>
          </w:rPr>
        </w:r>
        <w:r w:rsidR="00027D9A">
          <w:rPr>
            <w:noProof/>
            <w:webHidden/>
          </w:rPr>
          <w:fldChar w:fldCharType="separate"/>
        </w:r>
        <w:r w:rsidR="00D07988">
          <w:rPr>
            <w:noProof/>
            <w:webHidden/>
          </w:rPr>
          <w:t>18</w:t>
        </w:r>
        <w:r w:rsidR="00027D9A">
          <w:rPr>
            <w:noProof/>
            <w:webHidden/>
          </w:rPr>
          <w:fldChar w:fldCharType="end"/>
        </w:r>
      </w:hyperlink>
    </w:p>
    <w:p w:rsidR="00CE15D3" w:rsidRDefault="00144136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CE15D3" w:rsidRDefault="00CE15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C05B7E" w:rsidRPr="00C05B7E" w:rsidRDefault="00C05B7E" w:rsidP="00981CF6">
      <w:pPr>
        <w:pStyle w:val="2"/>
        <w:rPr>
          <w:sz w:val="24"/>
          <w:szCs w:val="24"/>
        </w:rPr>
      </w:pPr>
      <w:bookmarkStart w:id="0" w:name="_Toc293585711"/>
      <w:r w:rsidRPr="00C05B7E">
        <w:lastRenderedPageBreak/>
        <w:t>I. Общие требования</w:t>
      </w:r>
      <w:bookmarkEnd w:id="0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Название конкурса:</w:t>
      </w:r>
    </w:p>
    <w:p w:rsidR="00C05B7E" w:rsidRDefault="00C05B7E" w:rsidP="00ED6535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645C8">
        <w:rPr>
          <w:rFonts w:eastAsia="Times New Roman" w:cs="Times New Roman"/>
          <w:color w:val="000000"/>
          <w:szCs w:val="24"/>
          <w:lang w:eastAsia="ru-RU"/>
        </w:rPr>
        <w:t>по реализации проекта «</w:t>
      </w:r>
      <w:r w:rsidR="00F4450C" w:rsidRPr="00F4450C">
        <w:rPr>
          <w:rFonts w:eastAsia="Times New Roman" w:cs="Times New Roman"/>
          <w:color w:val="000000"/>
          <w:szCs w:val="24"/>
          <w:lang w:eastAsia="ru-RU"/>
        </w:rPr>
        <w:t>Внедрение системы учёта недвижимости, интеграция с ГИС</w:t>
      </w:r>
      <w:r w:rsidR="001C2EC5">
        <w:rPr>
          <w:rFonts w:eastAsia="Times New Roman" w:cs="Times New Roman"/>
          <w:color w:val="000000"/>
          <w:szCs w:val="24"/>
          <w:lang w:eastAsia="ru-RU"/>
        </w:rPr>
        <w:t>»</w:t>
      </w:r>
      <w:r w:rsidR="00ED6535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C05B7E" w:rsidRPr="00CB1345" w:rsidRDefault="00CB1345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</w:t>
      </w:r>
      <w:r>
        <w:rPr>
          <w:rFonts w:eastAsia="Times New Roman" w:cs="Times New Roman"/>
          <w:color w:val="000000"/>
          <w:szCs w:val="24"/>
          <w:lang w:eastAsia="ru-RU"/>
        </w:rPr>
        <w:t>альная генерирующая компания №1</w:t>
      </w:r>
      <w:r w:rsidRPr="00C05B7E">
        <w:rPr>
          <w:rFonts w:eastAsia="Times New Roman" w:cs="Times New Roman"/>
          <w:color w:val="000000"/>
          <w:szCs w:val="24"/>
          <w:lang w:eastAsia="ru-RU"/>
        </w:rPr>
        <w:t>»</w:t>
      </w:r>
      <w:r w:rsidRPr="00CB1345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Cs w:val="24"/>
          <w:lang w:eastAsia="ru-RU"/>
        </w:rPr>
        <w:t>ОАО «ТГК</w:t>
      </w:r>
      <w:r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1" w:name="_Toc293585712"/>
      <w:r w:rsidRPr="00C05B7E">
        <w:t>1.1. Общие сведения</w:t>
      </w:r>
      <w:bookmarkEnd w:id="1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Настоящий документ представляет собой требования для проведения открытого одноэтапного конкурса по разработке и внедрению автоматизированной системы </w:t>
      </w:r>
      <w:r w:rsidR="00F26D2B">
        <w:rPr>
          <w:rFonts w:eastAsia="Times New Roman" w:cs="Times New Roman"/>
          <w:color w:val="000000"/>
          <w:szCs w:val="24"/>
          <w:lang w:eastAsia="ru-RU"/>
        </w:rPr>
        <w:t>учета имущества на платформе 1С</w:t>
      </w:r>
      <w:proofErr w:type="gramStart"/>
      <w:r w:rsidR="00F26D2B">
        <w:rPr>
          <w:rFonts w:eastAsia="Times New Roman" w:cs="Times New Roman"/>
          <w:color w:val="000000"/>
          <w:szCs w:val="24"/>
          <w:lang w:eastAsia="ru-RU"/>
        </w:rPr>
        <w:t>: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П</w:t>
      </w:r>
      <w:proofErr w:type="gramEnd"/>
      <w:r w:rsidRPr="00C05B7E">
        <w:rPr>
          <w:rFonts w:eastAsia="Times New Roman" w:cs="Times New Roman"/>
          <w:color w:val="000000"/>
          <w:szCs w:val="24"/>
          <w:lang w:eastAsia="ru-RU"/>
        </w:rPr>
        <w:t>редприятие.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2" w:name="_Toc293585713"/>
      <w:r w:rsidRPr="00C05B7E">
        <w:t>1.2. Используемые термины и сокращения</w:t>
      </w:r>
      <w:bookmarkEnd w:id="2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Таблица 1. 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1"/>
        <w:gridCol w:w="6984"/>
      </w:tblGrid>
      <w:tr w:rsidR="00C05B7E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FD6D4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Термин, сокращен</w:t>
            </w:r>
            <w:r w:rsidR="00FD6D4B">
              <w:rPr>
                <w:rFonts w:eastAsia="Times New Roman" w:cs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FD6D4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Определени</w:t>
            </w:r>
            <w:r w:rsidR="00FD6D4B"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845D83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Система</w:t>
            </w:r>
            <w:r w:rsidR="00F26D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УНГИС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F26D2B" w:rsidP="00F4450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Автоматизированная система учета движимого и недвижимого имущества с привязкой к </w:t>
            </w:r>
            <w:r w:rsidR="00F4450C">
              <w:rPr>
                <w:rFonts w:eastAsia="Times New Roman" w:cs="Times New Roman"/>
                <w:color w:val="000000"/>
                <w:szCs w:val="24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еоинформационной системе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Услуги, право заключения </w:t>
            </w:r>
            <w:proofErr w:type="gram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Договора</w:t>
            </w:r>
            <w:proofErr w:type="gram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 оказание которых является предметом данного конкурса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Участник  конкурса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Юридическое  лицо, принявшее участие в  процедурах конкурса, </w:t>
            </w:r>
            <w:proofErr w:type="spellStart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конкурса и выполнять обязательства по Договору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ИТ-системы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Программное обеспечение</w:t>
            </w:r>
          </w:p>
        </w:tc>
      </w:tr>
      <w:tr w:rsidR="00627395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7395" w:rsidRPr="00D70E58" w:rsidRDefault="00627395" w:rsidP="00627395">
            <w:pPr>
              <w:spacing w:after="0" w:line="240" w:lineRule="auto"/>
              <w:rPr>
                <w:rFonts w:cs="Times New Roman"/>
                <w:szCs w:val="24"/>
              </w:rPr>
            </w:pPr>
            <w:r w:rsidRPr="00D70E58">
              <w:rPr>
                <w:rFonts w:cs="Times New Roman"/>
                <w:szCs w:val="24"/>
              </w:rPr>
              <w:t>ОПЭ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7395" w:rsidRPr="00D70E58" w:rsidRDefault="00627395" w:rsidP="00627395">
            <w:pPr>
              <w:spacing w:after="0" w:line="240" w:lineRule="auto"/>
              <w:rPr>
                <w:rFonts w:cs="Times New Roman"/>
                <w:szCs w:val="24"/>
              </w:rPr>
            </w:pPr>
            <w:r w:rsidRPr="00D70E58">
              <w:rPr>
                <w:rFonts w:cs="Times New Roman"/>
                <w:szCs w:val="24"/>
              </w:rPr>
              <w:t>Опытно-промышленная эксплуатация ИТ-системы</w:t>
            </w:r>
          </w:p>
        </w:tc>
      </w:tr>
      <w:tr w:rsidR="00627395" w:rsidRPr="00C05B7E" w:rsidTr="00F66F55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7395" w:rsidRPr="00C05B7E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7395" w:rsidRPr="00C05B7E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Промышленная эксплуатация ИТ-системы</w:t>
            </w:r>
          </w:p>
        </w:tc>
      </w:tr>
      <w:tr w:rsidR="00627395" w:rsidRPr="00C05B7E" w:rsidTr="00F66F55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Pr="00C05B7E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АСБНУ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Pr="00C05B7E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Автоматизированная система бухгалтерского и налогового учета</w:t>
            </w:r>
          </w:p>
        </w:tc>
      </w:tr>
      <w:tr w:rsidR="00627395" w:rsidRPr="00C05B7E" w:rsidTr="00F26D2B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РНФК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Реестр нефинансового капитала</w:t>
            </w:r>
          </w:p>
        </w:tc>
      </w:tr>
      <w:tr w:rsidR="00627395" w:rsidRPr="00C05B7E" w:rsidTr="00F26D2B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ГИС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D6D4B">
              <w:rPr>
                <w:rFonts w:eastAsia="Times New Roman" w:cs="Times New Roman"/>
                <w:color w:val="000000"/>
                <w:szCs w:val="24"/>
                <w:lang w:eastAsia="ru-RU"/>
              </w:rPr>
              <w:t>Геоинформационная система</w:t>
            </w:r>
          </w:p>
        </w:tc>
      </w:tr>
      <w:tr w:rsidR="00627395" w:rsidRPr="00C05B7E" w:rsidTr="00FD6D4B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Pr="00D70E58" w:rsidRDefault="00627395" w:rsidP="00FD6D4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КИДО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Pr="00D70E58" w:rsidRDefault="00627395" w:rsidP="00FD6D4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ИТ-система </w:t>
            </w:r>
            <w:r w:rsidRPr="00D70E58">
              <w:rPr>
                <w:szCs w:val="24"/>
              </w:rPr>
              <w:t xml:space="preserve">Контроль </w:t>
            </w:r>
            <w:r>
              <w:rPr>
                <w:szCs w:val="24"/>
              </w:rPr>
              <w:t>и</w:t>
            </w:r>
            <w:r w:rsidRPr="00D70E58">
              <w:rPr>
                <w:szCs w:val="24"/>
              </w:rPr>
              <w:t xml:space="preserve">сполнения </w:t>
            </w:r>
            <w:r>
              <w:rPr>
                <w:szCs w:val="24"/>
              </w:rPr>
              <w:t>д</w:t>
            </w:r>
            <w:r w:rsidRPr="00D70E58">
              <w:rPr>
                <w:szCs w:val="24"/>
              </w:rPr>
              <w:t xml:space="preserve">оговорных </w:t>
            </w:r>
            <w:r>
              <w:rPr>
                <w:szCs w:val="24"/>
              </w:rPr>
              <w:t>о</w:t>
            </w:r>
            <w:r w:rsidRPr="00D70E58">
              <w:rPr>
                <w:szCs w:val="24"/>
              </w:rPr>
              <w:t>бязательств</w:t>
            </w:r>
          </w:p>
        </w:tc>
      </w:tr>
      <w:tr w:rsidR="00627395" w:rsidRPr="00C05B7E" w:rsidTr="00F26D2B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ПЭО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Планово-экономический отдел</w:t>
            </w:r>
          </w:p>
        </w:tc>
      </w:tr>
      <w:tr w:rsidR="00627395" w:rsidRPr="00C05B7E" w:rsidTr="00F66F55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ПТО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27395" w:rsidRDefault="00627395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Производственно-технический отдел</w:t>
            </w:r>
          </w:p>
        </w:tc>
      </w:tr>
    </w:tbl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981CF6" w:rsidRDefault="00ED6535" w:rsidP="00981CF6">
      <w:pPr>
        <w:pStyle w:val="3"/>
      </w:pPr>
      <w:bookmarkStart w:id="3" w:name="_Toc293585714"/>
      <w:r>
        <w:t>1.3. Цели</w:t>
      </w:r>
      <w:r w:rsidR="00981CF6">
        <w:t xml:space="preserve"> проведения работ</w:t>
      </w:r>
      <w:bookmarkEnd w:id="3"/>
    </w:p>
    <w:p w:rsidR="00ED6535" w:rsidRDefault="00F26D2B" w:rsidP="003C69DA">
      <w:pPr>
        <w:rPr>
          <w:lang w:eastAsia="ru-RU"/>
        </w:rPr>
      </w:pPr>
      <w:r>
        <w:rPr>
          <w:lang w:eastAsia="ru-RU"/>
        </w:rPr>
        <w:t xml:space="preserve">Целью проведения работ является автоматизация </w:t>
      </w:r>
      <w:r w:rsidR="00ED6535">
        <w:rPr>
          <w:lang w:eastAsia="ru-RU"/>
        </w:rPr>
        <w:t xml:space="preserve">управления </w:t>
      </w:r>
      <w:r>
        <w:rPr>
          <w:lang w:eastAsia="ru-RU"/>
        </w:rPr>
        <w:t xml:space="preserve">имуществом </w:t>
      </w:r>
      <w:r w:rsidR="00ED6535">
        <w:rPr>
          <w:lang w:eastAsia="ru-RU"/>
        </w:rPr>
        <w:t>ОАО «ТГК</w:t>
      </w:r>
      <w:r w:rsidR="00ED6535">
        <w:rPr>
          <w:lang w:eastAsia="ru-RU"/>
        </w:rPr>
        <w:noBreakHyphen/>
        <w:t>1»</w:t>
      </w:r>
      <w:r>
        <w:rPr>
          <w:lang w:eastAsia="ru-RU"/>
        </w:rPr>
        <w:t xml:space="preserve"> на платформе 1С</w:t>
      </w:r>
      <w:proofErr w:type="gramStart"/>
      <w:r>
        <w:rPr>
          <w:lang w:eastAsia="ru-RU"/>
        </w:rPr>
        <w:t>:П</w:t>
      </w:r>
      <w:proofErr w:type="gramEnd"/>
      <w:r>
        <w:rPr>
          <w:lang w:eastAsia="ru-RU"/>
        </w:rPr>
        <w:t>редприятие</w:t>
      </w:r>
      <w:r w:rsidR="00ED6535">
        <w:rPr>
          <w:lang w:eastAsia="ru-RU"/>
        </w:rPr>
        <w:t>.</w:t>
      </w:r>
    </w:p>
    <w:p w:rsidR="00F26D2B" w:rsidRDefault="00F26D2B" w:rsidP="00981CF6">
      <w:pPr>
        <w:pStyle w:val="3"/>
      </w:pPr>
    </w:p>
    <w:p w:rsidR="00C8385C" w:rsidRDefault="00C05B7E" w:rsidP="00981CF6">
      <w:pPr>
        <w:pStyle w:val="3"/>
      </w:pPr>
      <w:bookmarkStart w:id="4" w:name="_Toc293585715"/>
      <w:r w:rsidRPr="00C05B7E">
        <w:t>1.4. Требования к месту выполнения работ:</w:t>
      </w:r>
      <w:bookmarkEnd w:id="4"/>
    </w:p>
    <w:p w:rsidR="00C05B7E" w:rsidRPr="00C05B7E" w:rsidRDefault="00C05B7E" w:rsidP="00C8385C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Работы выполняются в Управлении ОАО «ТГК-1»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 и филиалах ОАО</w:t>
      </w:r>
      <w:r w:rsidR="00627395">
        <w:rPr>
          <w:rFonts w:eastAsia="Times New Roman" w:cs="Times New Roman"/>
          <w:color w:val="000000"/>
          <w:szCs w:val="24"/>
          <w:lang w:eastAsia="ru-RU"/>
        </w:rPr>
        <w:t> </w:t>
      </w:r>
      <w:r w:rsidR="00ED6535">
        <w:rPr>
          <w:rFonts w:eastAsia="Times New Roman" w:cs="Times New Roman"/>
          <w:color w:val="000000"/>
          <w:szCs w:val="24"/>
          <w:lang w:eastAsia="ru-RU"/>
        </w:rPr>
        <w:t>«ТГК</w:t>
      </w:r>
      <w:r w:rsidR="00627395">
        <w:rPr>
          <w:rFonts w:eastAsia="Times New Roman" w:cs="Times New Roman"/>
          <w:color w:val="000000"/>
          <w:szCs w:val="24"/>
          <w:lang w:eastAsia="ru-RU"/>
        </w:rPr>
        <w:t>-</w:t>
      </w:r>
      <w:r w:rsidR="00ED6535">
        <w:rPr>
          <w:rFonts w:eastAsia="Times New Roman" w:cs="Times New Roman"/>
          <w:color w:val="000000"/>
          <w:szCs w:val="24"/>
          <w:lang w:eastAsia="ru-RU"/>
        </w:rPr>
        <w:t>1»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8385C" w:rsidRDefault="00C05B7E" w:rsidP="00981CF6">
      <w:pPr>
        <w:pStyle w:val="3"/>
      </w:pPr>
      <w:bookmarkStart w:id="5" w:name="_Toc293585716"/>
      <w:r w:rsidRPr="00C05B7E">
        <w:t>1.5. Требования к срокам выполнения работ:</w:t>
      </w:r>
      <w:bookmarkEnd w:id="5"/>
    </w:p>
    <w:p w:rsidR="00F26D2B" w:rsidRDefault="00F26D2B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Разработка системы и загрузка данных</w:t>
      </w:r>
      <w:r w:rsidR="00C05B7E"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:</w:t>
      </w:r>
    </w:p>
    <w:p w:rsidR="00981CF6" w:rsidRPr="00771565" w:rsidRDefault="00F26D2B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ED6535">
        <w:rPr>
          <w:rFonts w:eastAsia="Times New Roman" w:cs="Times New Roman"/>
          <w:color w:val="000000"/>
          <w:szCs w:val="24"/>
          <w:lang w:eastAsia="ru-RU"/>
        </w:rPr>
        <w:t>Ию</w:t>
      </w:r>
      <w:r w:rsidR="00D07988">
        <w:rPr>
          <w:rFonts w:eastAsia="Times New Roman" w:cs="Times New Roman"/>
          <w:color w:val="000000"/>
          <w:szCs w:val="24"/>
          <w:lang w:eastAsia="ru-RU"/>
        </w:rPr>
        <w:t>л</w:t>
      </w:r>
      <w:r w:rsidR="00ED6535">
        <w:rPr>
          <w:rFonts w:eastAsia="Times New Roman" w:cs="Times New Roman"/>
          <w:color w:val="000000"/>
          <w:szCs w:val="24"/>
          <w:lang w:eastAsia="ru-RU"/>
        </w:rPr>
        <w:t>ь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 2011 г.</w:t>
      </w:r>
    </w:p>
    <w:p w:rsidR="00981CF6" w:rsidRPr="00981CF6" w:rsidRDefault="00F26D2B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 </w:t>
      </w:r>
      <w:r>
        <w:rPr>
          <w:rFonts w:eastAsia="Times New Roman" w:cs="Times New Roman"/>
          <w:color w:val="000000"/>
          <w:szCs w:val="24"/>
          <w:lang w:eastAsia="ru-RU"/>
        </w:rPr>
        <w:tab/>
      </w:r>
      <w:r w:rsidR="00D07988">
        <w:rPr>
          <w:rFonts w:eastAsia="Times New Roman" w:cs="Times New Roman"/>
          <w:color w:val="000000"/>
          <w:szCs w:val="24"/>
          <w:lang w:eastAsia="ru-RU"/>
        </w:rPr>
        <w:t>С</w:t>
      </w:r>
      <w:bookmarkStart w:id="6" w:name="_GoBack"/>
      <w:bookmarkEnd w:id="6"/>
      <w:r w:rsidR="002D7A45">
        <w:rPr>
          <w:rFonts w:eastAsia="Times New Roman" w:cs="Times New Roman"/>
          <w:color w:val="000000"/>
          <w:szCs w:val="24"/>
          <w:lang w:eastAsia="ru-RU"/>
        </w:rPr>
        <w:t xml:space="preserve">ентябрь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2D7A45">
        <w:rPr>
          <w:rFonts w:eastAsia="Times New Roman" w:cs="Times New Roman"/>
          <w:color w:val="000000"/>
          <w:szCs w:val="24"/>
          <w:lang w:eastAsia="ru-RU"/>
        </w:rPr>
        <w:t>1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981CF6" w:rsidRPr="00771565" w:rsidRDefault="000035D1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Запуск в </w:t>
      </w:r>
      <w:r>
        <w:rPr>
          <w:rFonts w:eastAsia="Times New Roman" w:cs="Times New Roman"/>
          <w:b/>
          <w:bCs/>
          <w:color w:val="000000"/>
          <w:szCs w:val="24"/>
          <w:lang w:eastAsia="ru-RU"/>
        </w:rPr>
        <w:t>опытно-</w:t>
      </w: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промышленную эксплуатацию:</w:t>
      </w:r>
    </w:p>
    <w:p w:rsidR="00981CF6" w:rsidRPr="00771565" w:rsidRDefault="002D7A45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Октябрь </w:t>
      </w:r>
      <w:r w:rsidR="000035D1" w:rsidRPr="00C05B7E">
        <w:rPr>
          <w:rFonts w:eastAsia="Times New Roman" w:cs="Times New Roman"/>
          <w:color w:val="000000"/>
          <w:szCs w:val="24"/>
          <w:lang w:eastAsia="ru-RU"/>
        </w:rPr>
        <w:t>2011 г.</w:t>
      </w:r>
    </w:p>
    <w:p w:rsidR="00981CF6" w:rsidRPr="00771565" w:rsidRDefault="00C05B7E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Запу</w:t>
      </w:r>
      <w:proofErr w:type="gramStart"/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ск в пр</w:t>
      </w:r>
      <w:proofErr w:type="gramEnd"/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омышленную эксплуатацию:</w:t>
      </w:r>
    </w:p>
    <w:p w:rsidR="00981CF6" w:rsidRPr="00981CF6" w:rsidRDefault="002D7A45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Январь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D6535">
        <w:rPr>
          <w:rFonts w:eastAsia="Times New Roman" w:cs="Times New Roman"/>
          <w:color w:val="000000"/>
          <w:szCs w:val="24"/>
          <w:lang w:eastAsia="ru-RU"/>
        </w:rPr>
        <w:t>2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981CF6" w:rsidRPr="00981CF6" w:rsidRDefault="00ED6535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4"/>
          <w:lang w:eastAsia="ru-RU"/>
        </w:rPr>
        <w:t>Первоначальное с</w:t>
      </w:r>
      <w:r w:rsidR="00442017">
        <w:rPr>
          <w:rFonts w:eastAsia="Times New Roman" w:cs="Times New Roman"/>
          <w:b/>
          <w:bCs/>
          <w:color w:val="000000"/>
          <w:szCs w:val="24"/>
          <w:lang w:eastAsia="ru-RU"/>
        </w:rPr>
        <w:t>опровождение системы</w:t>
      </w:r>
      <w:r w:rsidR="00C05B7E"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>:</w:t>
      </w:r>
    </w:p>
    <w:p w:rsidR="00981CF6" w:rsidRPr="00981CF6" w:rsidRDefault="002D7A45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Начало:</w:t>
      </w:r>
      <w:r>
        <w:rPr>
          <w:rFonts w:eastAsia="Times New Roman" w:cs="Times New Roman"/>
          <w:color w:val="000000"/>
          <w:szCs w:val="24"/>
          <w:lang w:eastAsia="ru-RU"/>
        </w:rPr>
        <w:tab/>
        <w:t xml:space="preserve">Январь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D6535">
        <w:rPr>
          <w:rFonts w:eastAsia="Times New Roman" w:cs="Times New Roman"/>
          <w:color w:val="000000"/>
          <w:szCs w:val="24"/>
          <w:lang w:eastAsia="ru-RU"/>
        </w:rPr>
        <w:t>2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C05B7E" w:rsidRPr="00C05B7E" w:rsidRDefault="002D7A45" w:rsidP="00F26D2B">
      <w:pPr>
        <w:tabs>
          <w:tab w:val="left" w:pos="1843"/>
        </w:tabs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Окончание:</w:t>
      </w:r>
      <w:r>
        <w:rPr>
          <w:rFonts w:eastAsia="Times New Roman" w:cs="Times New Roman"/>
          <w:color w:val="000000"/>
          <w:szCs w:val="24"/>
          <w:lang w:eastAsia="ru-RU"/>
        </w:rPr>
        <w:tab/>
        <w:t>Апрель</w:t>
      </w:r>
      <w:r w:rsidR="00442017"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201</w:t>
      </w:r>
      <w:r w:rsidR="00ED6535">
        <w:rPr>
          <w:rFonts w:eastAsia="Times New Roman" w:cs="Times New Roman"/>
          <w:color w:val="000000"/>
          <w:szCs w:val="24"/>
          <w:lang w:eastAsia="ru-RU"/>
        </w:rPr>
        <w:t>2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 xml:space="preserve"> г.</w:t>
      </w:r>
    </w:p>
    <w:p w:rsidR="00C8385C" w:rsidRDefault="00C8385C" w:rsidP="00981CF6">
      <w:pPr>
        <w:pStyle w:val="3"/>
      </w:pPr>
      <w:bookmarkStart w:id="7" w:name="_Toc293585717"/>
      <w:r>
        <w:t xml:space="preserve">1.6. Планируемая </w:t>
      </w:r>
      <w:r w:rsidRPr="00981CF6">
        <w:t>стоимость</w:t>
      </w:r>
      <w:r>
        <w:t>:</w:t>
      </w:r>
      <w:bookmarkEnd w:id="7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</w:p>
    <w:p w:rsidR="00C05B7E" w:rsidRPr="00C05B7E" w:rsidRDefault="00C05B7E" w:rsidP="00981CF6">
      <w:pPr>
        <w:pStyle w:val="2"/>
        <w:rPr>
          <w:sz w:val="24"/>
          <w:szCs w:val="24"/>
        </w:rPr>
      </w:pPr>
      <w:bookmarkStart w:id="8" w:name="_Toc293585718"/>
      <w:r w:rsidRPr="00C05B7E">
        <w:t>II. Требования к выполнению работ.</w:t>
      </w:r>
      <w:bookmarkEnd w:id="8"/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9" w:name="_Toc293585719"/>
      <w:r w:rsidRPr="00C05B7E">
        <w:t>2.1. Объект автоматизации</w:t>
      </w:r>
      <w:bookmarkEnd w:id="9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Объектом автоматизации является Открытое Акционерное Общество «Территори</w:t>
      </w:r>
      <w:r w:rsidR="00CB1345">
        <w:rPr>
          <w:rFonts w:eastAsia="Times New Roman" w:cs="Times New Roman"/>
          <w:color w:val="000000"/>
          <w:szCs w:val="24"/>
          <w:lang w:eastAsia="ru-RU"/>
        </w:rPr>
        <w:t>альная генерирующая компания №1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» (далее по тексту – </w:t>
      </w:r>
      <w:r w:rsidR="00CB1345">
        <w:rPr>
          <w:rFonts w:eastAsia="Times New Roman" w:cs="Times New Roman"/>
          <w:color w:val="000000"/>
          <w:szCs w:val="24"/>
          <w:lang w:eastAsia="ru-RU"/>
        </w:rPr>
        <w:t>Общества</w:t>
      </w:r>
      <w:r w:rsidRPr="00C05B7E">
        <w:rPr>
          <w:rFonts w:eastAsia="Times New Roman" w:cs="Times New Roman"/>
          <w:color w:val="000000"/>
          <w:szCs w:val="24"/>
          <w:lang w:eastAsia="ru-RU"/>
        </w:rPr>
        <w:t>) - коммерческая организация. Основными видами деятельности Общества является производство электрической и тепловой энергии.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10" w:name="_Toc293585720"/>
      <w:r w:rsidRPr="00C05B7E">
        <w:t>2.2. Организационные рамки</w:t>
      </w:r>
      <w:r w:rsidR="002D7A45">
        <w:t xml:space="preserve"> и решаемые задачи</w:t>
      </w:r>
      <w:bookmarkEnd w:id="10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 рамках реал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изации Проекта автоматизируются процессы </w:t>
      </w:r>
      <w:r w:rsidR="002D7A45" w:rsidRPr="002D7A45">
        <w:rPr>
          <w:rFonts w:eastAsia="Times New Roman" w:cs="Times New Roman"/>
          <w:color w:val="000000"/>
          <w:szCs w:val="24"/>
          <w:lang w:eastAsia="ru-RU"/>
        </w:rPr>
        <w:t>учета имущества</w:t>
      </w:r>
      <w:r w:rsidR="00ED6535">
        <w:rPr>
          <w:rFonts w:eastAsia="Times New Roman" w:cs="Times New Roman"/>
          <w:color w:val="000000"/>
          <w:szCs w:val="24"/>
          <w:lang w:eastAsia="ru-RU"/>
        </w:rPr>
        <w:t xml:space="preserve"> Общества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2D7A45" w:rsidRDefault="00C05B7E" w:rsidP="00C05B7E">
      <w:pPr>
        <w:spacing w:line="240" w:lineRule="auto"/>
        <w:textAlignment w:val="top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Ожидаемые эффекты </w:t>
      </w:r>
      <w:r w:rsidR="00ED6535">
        <w:rPr>
          <w:rFonts w:eastAsia="Times New Roman" w:cs="Times New Roman"/>
          <w:b/>
          <w:bCs/>
          <w:color w:val="000000"/>
          <w:szCs w:val="24"/>
          <w:lang w:eastAsia="ru-RU"/>
        </w:rPr>
        <w:t>–</w:t>
      </w:r>
      <w:r w:rsidRPr="00C05B7E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2D7A45">
        <w:rPr>
          <w:rFonts w:eastAsia="Times New Roman" w:cs="Times New Roman"/>
          <w:b/>
          <w:bCs/>
          <w:color w:val="000000"/>
          <w:szCs w:val="24"/>
          <w:lang w:eastAsia="ru-RU"/>
        </w:rPr>
        <w:t>оперативное достоверное ведени</w:t>
      </w:r>
      <w:r w:rsidR="00CB1345">
        <w:rPr>
          <w:rFonts w:eastAsia="Times New Roman" w:cs="Times New Roman"/>
          <w:b/>
          <w:bCs/>
          <w:color w:val="000000"/>
          <w:szCs w:val="24"/>
          <w:lang w:eastAsia="ru-RU"/>
        </w:rPr>
        <w:t>е</w:t>
      </w:r>
      <w:r w:rsidR="002D7A45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данных об объектах имущества Общества и операций с ними; отказ от услуг стороннего подрядчика по консолидации и выверки данных по объектам имущества; сокращени</w:t>
      </w:r>
      <w:r w:rsidR="00BC58BE">
        <w:rPr>
          <w:rFonts w:eastAsia="Times New Roman" w:cs="Times New Roman"/>
          <w:b/>
          <w:bCs/>
          <w:color w:val="000000"/>
          <w:szCs w:val="24"/>
          <w:lang w:eastAsia="ru-RU"/>
        </w:rPr>
        <w:t>е</w:t>
      </w:r>
      <w:r w:rsidR="002D7A45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времени подготовки отчетности по имуществу для заинтересованных сторон.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Для достижения данн</w:t>
      </w:r>
      <w:r w:rsidR="000909C9">
        <w:rPr>
          <w:rFonts w:eastAsia="Times New Roman" w:cs="Times New Roman"/>
          <w:color w:val="000000"/>
          <w:szCs w:val="24"/>
          <w:lang w:eastAsia="ru-RU"/>
        </w:rPr>
        <w:t>ых эффектов</w:t>
      </w:r>
      <w:r w:rsidRPr="00C05B7E">
        <w:rPr>
          <w:rFonts w:eastAsia="Times New Roman" w:cs="Times New Roman"/>
          <w:color w:val="000000"/>
          <w:szCs w:val="24"/>
          <w:lang w:eastAsia="ru-RU"/>
        </w:rPr>
        <w:t> предполагается решение следующих задач:</w:t>
      </w:r>
    </w:p>
    <w:p w:rsidR="000909C9" w:rsidRPr="000909C9" w:rsidRDefault="000909C9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Разработка централизованной системы учета имущества (УНГИС);</w:t>
      </w:r>
    </w:p>
    <w:p w:rsidR="000909C9" w:rsidRPr="000909C9" w:rsidRDefault="000909C9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Интеграция разрабатываемой системы с системами бухгалтерского учета (АСБНУ), системой учета договоров (КИДО) и геоинформационной системой (ГИС);</w:t>
      </w:r>
    </w:p>
    <w:p w:rsidR="000909C9" w:rsidRPr="000909C9" w:rsidRDefault="000909C9" w:rsidP="00C05B7E">
      <w:pPr>
        <w:numPr>
          <w:ilvl w:val="0"/>
          <w:numId w:val="1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Реализация аналитической и корпоративной отчетности по учету имущества с возможностью гибкой настройки отчетов и расшифровки показателей.</w:t>
      </w:r>
    </w:p>
    <w:p w:rsidR="00496DC0" w:rsidRDefault="00496DC0" w:rsidP="00C05B7E">
      <w:pPr>
        <w:spacing w:line="240" w:lineRule="auto"/>
        <w:textAlignment w:val="top"/>
        <w:rPr>
          <w:rFonts w:cs="Times New Roman"/>
        </w:rPr>
      </w:pPr>
      <w:r>
        <w:rPr>
          <w:rFonts w:cs="Times New Roman"/>
        </w:rPr>
        <w:t>Пользователи системы:</w:t>
      </w:r>
    </w:p>
    <w:p w:rsidR="00496DC0" w:rsidRDefault="00496DC0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  <w:rPr>
          <w:rFonts w:cs="Times New Roman"/>
        </w:rPr>
      </w:pPr>
      <w:r w:rsidRPr="00496DC0">
        <w:rPr>
          <w:rFonts w:cs="Times New Roman"/>
        </w:rPr>
        <w:t>де</w:t>
      </w:r>
      <w:r>
        <w:rPr>
          <w:rFonts w:cs="Times New Roman"/>
        </w:rPr>
        <w:t xml:space="preserve">партамент </w:t>
      </w:r>
      <w:r w:rsidR="000909C9">
        <w:rPr>
          <w:rFonts w:cs="Times New Roman"/>
        </w:rPr>
        <w:t>управления имуществом;</w:t>
      </w:r>
    </w:p>
    <w:p w:rsidR="00496DC0" w:rsidRDefault="00496DC0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  <w:rPr>
          <w:rFonts w:cs="Times New Roman"/>
        </w:rPr>
      </w:pPr>
      <w:r w:rsidRPr="00496DC0">
        <w:rPr>
          <w:rFonts w:cs="Times New Roman"/>
        </w:rPr>
        <w:lastRenderedPageBreak/>
        <w:t xml:space="preserve">в части </w:t>
      </w:r>
      <w:r w:rsidR="00CB1345">
        <w:rPr>
          <w:rFonts w:cs="Times New Roman"/>
        </w:rPr>
        <w:t>ведения первичной информации об объектах имущества</w:t>
      </w:r>
      <w:r w:rsidR="000909C9">
        <w:rPr>
          <w:rFonts w:cs="Times New Roman"/>
        </w:rPr>
        <w:t xml:space="preserve"> </w:t>
      </w:r>
      <w:r w:rsidRPr="00496DC0">
        <w:rPr>
          <w:rFonts w:cs="Times New Roman"/>
        </w:rPr>
        <w:t xml:space="preserve">– </w:t>
      </w:r>
      <w:r w:rsidR="00CB1345">
        <w:rPr>
          <w:rFonts w:cs="Times New Roman"/>
        </w:rPr>
        <w:t xml:space="preserve">отделы управления имуществом филиалов «Кольский» и «Карельский»; </w:t>
      </w:r>
      <w:r w:rsidR="000909C9">
        <w:rPr>
          <w:rFonts w:cs="Times New Roman"/>
        </w:rPr>
        <w:t>ПЭО, ПТО и бухгалтерские подразделения предприятий филиала «Невский»;</w:t>
      </w:r>
    </w:p>
    <w:p w:rsidR="00496DC0" w:rsidRDefault="000909C9" w:rsidP="000673A9">
      <w:pPr>
        <w:numPr>
          <w:ilvl w:val="0"/>
          <w:numId w:val="1"/>
        </w:numPr>
        <w:spacing w:after="0" w:line="240" w:lineRule="auto"/>
        <w:ind w:left="714" w:hanging="357"/>
        <w:textAlignment w:val="top"/>
      </w:pPr>
      <w:r>
        <w:rPr>
          <w:rFonts w:cs="Times New Roman"/>
        </w:rPr>
        <w:t xml:space="preserve">Всего до </w:t>
      </w:r>
      <w:r w:rsidR="00CB1345">
        <w:rPr>
          <w:rFonts w:cs="Times New Roman"/>
        </w:rPr>
        <w:t>4</w:t>
      </w:r>
      <w:r w:rsidR="00496DC0" w:rsidRPr="001F5FFB">
        <w:rPr>
          <w:rFonts w:cs="Times New Roman"/>
        </w:rPr>
        <w:t>0 пользователей.</w:t>
      </w:r>
    </w:p>
    <w:p w:rsidR="00D841DF" w:rsidRPr="00D841DF" w:rsidRDefault="00D841DF" w:rsidP="00D841DF">
      <w:pPr>
        <w:pStyle w:val="3"/>
        <w:rPr>
          <w:sz w:val="24"/>
          <w:szCs w:val="24"/>
        </w:rPr>
      </w:pPr>
      <w:bookmarkStart w:id="11" w:name="_Toc293585721"/>
      <w:r w:rsidRPr="00C05B7E">
        <w:t>2.</w:t>
      </w:r>
      <w:r>
        <w:t>3</w:t>
      </w:r>
      <w:r w:rsidRPr="00C05B7E">
        <w:t xml:space="preserve">. </w:t>
      </w:r>
      <w:r>
        <w:t xml:space="preserve">Требования к </w:t>
      </w:r>
      <w:r w:rsidR="00DB4F12">
        <w:t>системе</w:t>
      </w:r>
      <w:r>
        <w:t xml:space="preserve"> отображения картографических данных</w:t>
      </w:r>
      <w:bookmarkEnd w:id="11"/>
    </w:p>
    <w:p w:rsidR="00CB1345" w:rsidRDefault="00CB1345" w:rsidP="00CB1345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Для реализации возможности отображения на карте информации о территориальном расположении объектов недвижимости используется система визуализации картографических данных (геоинформационная система, ГИС). В качестве ГИС используется готовый программный продукт.</w:t>
      </w:r>
    </w:p>
    <w:p w:rsidR="00B057CD" w:rsidRDefault="00B057CD" w:rsidP="00B057CD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Исполнитель должен обеспечить (силами привлекаемого субподрядчика) установку и настройку ГИС на базе </w:t>
      </w:r>
      <w:r>
        <w:rPr>
          <w:rFonts w:eastAsia="Times New Roman" w:cs="Times New Roman"/>
          <w:color w:val="000000"/>
          <w:szCs w:val="24"/>
          <w:lang w:val="en-US" w:eastAsia="ru-RU"/>
        </w:rPr>
        <w:t>Intergraph</w:t>
      </w:r>
      <w:r w:rsidRPr="00D841D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Cs w:val="24"/>
          <w:lang w:val="en-US" w:eastAsia="ru-RU"/>
        </w:rPr>
        <w:t>GeoMedia</w:t>
      </w:r>
      <w:proofErr w:type="spellEnd"/>
      <w:r w:rsidRPr="00D841D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Cs w:val="24"/>
          <w:lang w:val="en-US" w:eastAsia="ru-RU"/>
        </w:rPr>
        <w:t>Objects</w:t>
      </w:r>
      <w:r>
        <w:rPr>
          <w:rFonts w:eastAsia="Times New Roman" w:cs="Times New Roman"/>
          <w:color w:val="000000"/>
          <w:szCs w:val="24"/>
          <w:lang w:eastAsia="ru-RU"/>
        </w:rPr>
        <w:t xml:space="preserve">, а также интеграцию системы УНГИС с геоинформационной системой в части отображения картографической информации на базе стандартного интерфейса </w:t>
      </w:r>
      <w:r>
        <w:rPr>
          <w:rFonts w:eastAsia="Times New Roman" w:cs="Times New Roman"/>
          <w:color w:val="000000"/>
          <w:szCs w:val="24"/>
          <w:lang w:val="en-US" w:eastAsia="ru-RU"/>
        </w:rPr>
        <w:t>ActiveX</w:t>
      </w:r>
      <w:r w:rsidRPr="00DB4F12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BC58BE" w:rsidRPr="00D841DF" w:rsidRDefault="00B057CD" w:rsidP="00BC58B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Привлечение субподрядчика и исполнение им работ по установке и настройке ГИС должно быть выполнено в соответствии с требованиями, приведенными в п</w:t>
      </w:r>
      <w:r w:rsidR="00BC58BE">
        <w:rPr>
          <w:rFonts w:eastAsia="Times New Roman" w:cs="Times New Roman"/>
          <w:color w:val="000000"/>
          <w:szCs w:val="24"/>
          <w:lang w:eastAsia="ru-RU"/>
        </w:rPr>
        <w:t xml:space="preserve">.4.2. Установленная ГИС должна соответствовать техническим требованиям, приведенными в Приложении </w:t>
      </w:r>
      <w:r>
        <w:rPr>
          <w:rFonts w:eastAsia="Times New Roman" w:cs="Times New Roman"/>
          <w:color w:val="000000"/>
          <w:szCs w:val="24"/>
          <w:lang w:eastAsia="ru-RU"/>
        </w:rPr>
        <w:t>4</w:t>
      </w:r>
      <w:r w:rsidR="00BC58B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C05B7E" w:rsidP="00981CF6">
      <w:pPr>
        <w:pStyle w:val="3"/>
        <w:rPr>
          <w:sz w:val="24"/>
          <w:szCs w:val="24"/>
        </w:rPr>
      </w:pPr>
      <w:bookmarkStart w:id="12" w:name="_Toc293585722"/>
      <w:r w:rsidRPr="00C05B7E">
        <w:t>2.</w:t>
      </w:r>
      <w:r w:rsidR="00DB4F12">
        <w:t>4</w:t>
      </w:r>
      <w:r w:rsidRPr="00C05B7E">
        <w:t>. Организация проекта</w:t>
      </w:r>
      <w:bookmarkEnd w:id="12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представить План-график выполнения работ в соответствии с определенным организационным и функциональным объемом.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предоставить описание Методологии реализации Проекта с указанием логических этапов проекта, каждый из которых должен заканчиваться определенным набором отчетных документов, подтверждающих проведенные работы в рамках этапа.</w:t>
      </w:r>
    </w:p>
    <w:p w:rsidR="00B64996" w:rsidRDefault="00C05B7E" w:rsidP="00981CF6">
      <w:pPr>
        <w:pStyle w:val="3"/>
        <w:rPr>
          <w:sz w:val="24"/>
          <w:szCs w:val="24"/>
        </w:rPr>
      </w:pPr>
      <w:bookmarkStart w:id="13" w:name="_Toc293585723"/>
      <w:r w:rsidRPr="00C05B7E">
        <w:t>2.</w:t>
      </w:r>
      <w:r w:rsidR="00DB4F12">
        <w:t>5</w:t>
      </w:r>
      <w:r w:rsidRPr="00C05B7E">
        <w:t>. Требования к составу документации, разрабатываемой в рамках проекта.</w:t>
      </w:r>
      <w:bookmarkEnd w:id="13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В ходе реализации проекта должны быть разработаны отчетные и рабочие документы проекта: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Методика внедрения. Документы, регламентирующие порядок выполнения проекта: Устав проекта, календарный план реализации проекта и другие;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Проектные документы. Проектные решения </w:t>
      </w:r>
      <w:r w:rsidR="00CC7B96">
        <w:rPr>
          <w:rFonts w:eastAsia="Times New Roman" w:cs="Times New Roman"/>
          <w:color w:val="000000"/>
          <w:szCs w:val="24"/>
          <w:lang w:eastAsia="ru-RU"/>
        </w:rPr>
        <w:t>по автоматизации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, в том числе </w:t>
      </w:r>
      <w:r w:rsidR="00CC7B96">
        <w:rPr>
          <w:rFonts w:eastAsia="Times New Roman" w:cs="Times New Roman"/>
          <w:color w:val="000000"/>
          <w:szCs w:val="24"/>
          <w:lang w:eastAsia="ru-RU"/>
        </w:rPr>
        <w:t>сценарии использования системы, соответствующие бизнес-процессам управления инвестиционной деятельностью;</w:t>
      </w:r>
    </w:p>
    <w:p w:rsidR="00C05B7E" w:rsidRPr="00C05B7E" w:rsidRDefault="00C05B7E" w:rsidP="00C05B7E">
      <w:pPr>
        <w:numPr>
          <w:ilvl w:val="0"/>
          <w:numId w:val="2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Документация на систему. Пользовательская, эксплуатационная и технологическая </w:t>
      </w:r>
      <w:r w:rsidRPr="00065B49">
        <w:rPr>
          <w:rFonts w:eastAsia="Times New Roman" w:cs="Times New Roman"/>
          <w:color w:val="000000"/>
          <w:szCs w:val="24"/>
          <w:lang w:eastAsia="ru-RU"/>
        </w:rPr>
        <w:t>документация на автоматизированную</w:t>
      </w:r>
      <w:r w:rsidR="00065B49" w:rsidRPr="00065B49">
        <w:rPr>
          <w:rFonts w:eastAsia="Times New Roman" w:cs="Times New Roman"/>
          <w:color w:val="000000"/>
          <w:szCs w:val="24"/>
          <w:lang w:eastAsia="ru-RU"/>
        </w:rPr>
        <w:t xml:space="preserve"> систем</w:t>
      </w:r>
      <w:r w:rsidR="00065B49">
        <w:rPr>
          <w:rFonts w:eastAsia="Times New Roman" w:cs="Times New Roman"/>
          <w:color w:val="000000"/>
          <w:szCs w:val="24"/>
          <w:lang w:eastAsia="ru-RU"/>
        </w:rPr>
        <w:t>у</w:t>
      </w:r>
      <w:r w:rsidRPr="00065B49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Полное описание этапов проекта и результатов должно быть представлено Участником в составе предложения. Возможные </w:t>
      </w:r>
      <w:r w:rsidR="00CC7B96">
        <w:rPr>
          <w:rFonts w:eastAsia="Times New Roman" w:cs="Times New Roman"/>
          <w:color w:val="000000"/>
          <w:szCs w:val="24"/>
          <w:lang w:eastAsia="ru-RU"/>
        </w:rPr>
        <w:t xml:space="preserve">этапы проекта и соответствующие результаты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приведены в табл.2.</w:t>
      </w:r>
    </w:p>
    <w:p w:rsidR="000673A9" w:rsidRDefault="000673A9" w:rsidP="000673A9">
      <w:pPr>
        <w:spacing w:after="0" w:line="240" w:lineRule="auto"/>
      </w:pPr>
      <w:r>
        <w:t>Предполагаемые рамки этапов проекта:</w:t>
      </w:r>
    </w:p>
    <w:p w:rsidR="000673A9" w:rsidRDefault="000673A9" w:rsidP="000673A9">
      <w:pPr>
        <w:numPr>
          <w:ilvl w:val="0"/>
          <w:numId w:val="2"/>
        </w:numPr>
        <w:spacing w:after="0" w:line="240" w:lineRule="auto"/>
        <w:ind w:left="714" w:hanging="357"/>
        <w:textAlignment w:val="top"/>
      </w:pPr>
      <w:r>
        <w:t xml:space="preserve">Июнь – </w:t>
      </w:r>
      <w:r w:rsidRPr="000673A9">
        <w:rPr>
          <w:rFonts w:eastAsia="Times New Roman" w:cs="Times New Roman"/>
          <w:color w:val="000000"/>
          <w:szCs w:val="24"/>
          <w:lang w:eastAsia="ru-RU"/>
        </w:rPr>
        <w:t>сентябрь</w:t>
      </w:r>
      <w:r>
        <w:t xml:space="preserve"> 2011 – обследование, разработка, тестирование программы; перенос данных из исторической системы </w:t>
      </w:r>
      <w:r w:rsidR="000909C9">
        <w:t>в систему УНГИС</w:t>
      </w:r>
      <w:r>
        <w:t>;</w:t>
      </w:r>
    </w:p>
    <w:p w:rsidR="000673A9" w:rsidRDefault="000673A9" w:rsidP="000673A9">
      <w:pPr>
        <w:numPr>
          <w:ilvl w:val="0"/>
          <w:numId w:val="2"/>
        </w:numPr>
        <w:spacing w:after="0" w:line="240" w:lineRule="auto"/>
        <w:ind w:left="714" w:hanging="357"/>
        <w:textAlignment w:val="top"/>
      </w:pPr>
      <w:r>
        <w:t xml:space="preserve">Октябрь </w:t>
      </w:r>
      <w:r w:rsidRPr="000673A9">
        <w:rPr>
          <w:rFonts w:eastAsia="Times New Roman" w:cs="Times New Roman"/>
          <w:color w:val="000000"/>
          <w:szCs w:val="24"/>
          <w:lang w:eastAsia="ru-RU"/>
        </w:rPr>
        <w:t>2011</w:t>
      </w:r>
      <w:r>
        <w:t xml:space="preserve"> – </w:t>
      </w:r>
      <w:r w:rsidR="000909C9">
        <w:t>запуск системы в опытно-промышленную эксплуатацию</w:t>
      </w:r>
      <w:r>
        <w:t xml:space="preserve">; </w:t>
      </w:r>
    </w:p>
    <w:p w:rsidR="00D841DF" w:rsidRDefault="000909C9" w:rsidP="000673A9">
      <w:pPr>
        <w:numPr>
          <w:ilvl w:val="0"/>
          <w:numId w:val="2"/>
        </w:numPr>
        <w:spacing w:after="0" w:line="240" w:lineRule="auto"/>
        <w:ind w:left="714" w:hanging="357"/>
        <w:textAlignment w:val="top"/>
      </w:pPr>
      <w:r>
        <w:lastRenderedPageBreak/>
        <w:t xml:space="preserve">Октябрь - </w:t>
      </w:r>
      <w:r w:rsidR="000673A9">
        <w:t xml:space="preserve">Декабрь </w:t>
      </w:r>
      <w:r w:rsidR="000673A9" w:rsidRPr="000673A9">
        <w:rPr>
          <w:rFonts w:eastAsia="Times New Roman" w:cs="Times New Roman"/>
          <w:color w:val="000000"/>
          <w:szCs w:val="24"/>
          <w:lang w:eastAsia="ru-RU"/>
        </w:rPr>
        <w:t>2011</w:t>
      </w:r>
      <w:r w:rsidR="000673A9">
        <w:t xml:space="preserve"> – </w:t>
      </w:r>
      <w:r w:rsidR="00D841DF">
        <w:t>доработка отчетности и функционала системы в рамках опытной эксплуатации;</w:t>
      </w:r>
    </w:p>
    <w:p w:rsidR="000673A9" w:rsidRDefault="000673A9" w:rsidP="000673A9">
      <w:pPr>
        <w:numPr>
          <w:ilvl w:val="0"/>
          <w:numId w:val="2"/>
        </w:numPr>
        <w:spacing w:after="0" w:line="240" w:lineRule="auto"/>
        <w:ind w:left="714" w:hanging="357"/>
        <w:textAlignment w:val="top"/>
      </w:pPr>
      <w:r>
        <w:t xml:space="preserve">Январь 2012 – </w:t>
      </w:r>
      <w:r w:rsidR="00D841DF">
        <w:t>запуск системы в промышленную эксплуатацию</w:t>
      </w:r>
      <w:r>
        <w:t>;</w:t>
      </w:r>
    </w:p>
    <w:p w:rsidR="000673A9" w:rsidRDefault="00D841DF" w:rsidP="000673A9">
      <w:pPr>
        <w:numPr>
          <w:ilvl w:val="0"/>
          <w:numId w:val="2"/>
        </w:numPr>
        <w:spacing w:after="0" w:line="240" w:lineRule="auto"/>
        <w:ind w:left="714" w:hanging="357"/>
        <w:textAlignment w:val="top"/>
      </w:pPr>
      <w:r>
        <w:t xml:space="preserve">Январь – Апрель </w:t>
      </w:r>
      <w:r w:rsidR="000673A9">
        <w:t>2012 –</w:t>
      </w:r>
      <w:r>
        <w:t xml:space="preserve"> первоначальное сопровождение системы в рамках промышленной эксплуатации (в том числе сопровождение построения отчетности из системы за 1 квартал 2012 года).</w:t>
      </w:r>
    </w:p>
    <w:p w:rsidR="00D841DF" w:rsidRDefault="00D841DF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Таблица 2. Результаты этапов проекта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7119"/>
      </w:tblGrid>
      <w:tr w:rsidR="00AB2276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Этап (возможное название)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Возможные отчетные результаты</w:t>
            </w:r>
          </w:p>
        </w:tc>
      </w:tr>
      <w:tr w:rsidR="00AB2276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Подготовка проекта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сбор требований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C7B9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Устав Проекта; План управления проектом; Базовый план проекта;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Отчет об обследовании, включающий в себя: Общие требования к системе; Функциональные требования/сценарии использования; </w:t>
            </w:r>
            <w:r w:rsidR="00CC7B9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Требования заказчика к первичным документам и отчетным формам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>; О</w:t>
            </w:r>
            <w:r w:rsidR="00CC7B9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писание используемых решений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Структура системы и взаимодействия с другими ИС; </w:t>
            </w:r>
            <w:r w:rsidR="00CC7B96"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выявленные проблемы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AB2276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C7B96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Дизайн и разработка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D841D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Проектное решение (проектное техническое задание на реализацию </w:t>
            </w:r>
            <w:r w:rsidR="00D841DF">
              <w:rPr>
                <w:rFonts w:eastAsia="Times New Roman" w:cs="Times New Roman"/>
                <w:color w:val="000000"/>
                <w:szCs w:val="24"/>
                <w:lang w:eastAsia="ru-RU"/>
              </w:rPr>
              <w:t>системы УНГИС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); 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Уточненные функциональные требования; </w:t>
            </w:r>
            <w:r w:rsidRPr="00C05B7E">
              <w:rPr>
                <w:rFonts w:eastAsia="Times New Roman" w:cs="Times New Roman"/>
                <w:color w:val="000000"/>
                <w:szCs w:val="24"/>
                <w:lang w:eastAsia="ru-RU"/>
              </w:rPr>
              <w:t>Технический проект и Частные технические задания на реализацию функциональ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ности и отчетных форм в системе; </w:t>
            </w:r>
            <w:r w:rsidR="00981C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Альбом отчетных форм; </w:t>
            </w:r>
            <w:r w:rsidR="00CC7B96">
              <w:rPr>
                <w:rFonts w:eastAsia="Times New Roman" w:cs="Times New Roman"/>
                <w:color w:val="000000"/>
                <w:szCs w:val="24"/>
                <w:lang w:eastAsia="ru-RU"/>
              </w:rPr>
              <w:t>Прототип системы.</w:t>
            </w:r>
          </w:p>
        </w:tc>
      </w:tr>
      <w:tr w:rsidR="00AB2276" w:rsidRPr="00407995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C7B96" w:rsidP="006E52F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Тестирование и опытная эксплуатация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D841D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Программа испытаний; Методика испытаний; Протоколы тестирования; Реестр проблем; Описание конфигурации </w:t>
            </w:r>
            <w:r w:rsidR="00D841DF">
              <w:rPr>
                <w:rFonts w:eastAsia="Times New Roman" w:cs="Times New Roman"/>
                <w:color w:val="000000"/>
                <w:szCs w:val="24"/>
                <w:lang w:eastAsia="ru-RU"/>
              </w:rPr>
              <w:t>УНГИС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Пользовательская документация </w:t>
            </w:r>
            <w:r w:rsidR="00D841DF">
              <w:rPr>
                <w:rFonts w:eastAsia="Times New Roman" w:cs="Times New Roman"/>
                <w:color w:val="000000"/>
                <w:szCs w:val="24"/>
                <w:lang w:eastAsia="ru-RU"/>
              </w:rPr>
              <w:t>УНГИС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(инструкции и регламенты); Документация по администрированию </w:t>
            </w:r>
            <w:r w:rsidR="00D841DF">
              <w:rPr>
                <w:rFonts w:eastAsia="Times New Roman" w:cs="Times New Roman"/>
                <w:color w:val="000000"/>
                <w:szCs w:val="24"/>
                <w:lang w:eastAsia="ru-RU"/>
              </w:rPr>
              <w:t>УНГИС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Регламенты ведения </w:t>
            </w:r>
            <w:r w:rsidR="005A6C4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инвестиционной деятельности с использованием </w:t>
            </w:r>
            <w:r w:rsidR="00D841DF">
              <w:rPr>
                <w:rFonts w:eastAsia="Times New Roman" w:cs="Times New Roman"/>
                <w:color w:val="000000"/>
                <w:szCs w:val="24"/>
                <w:lang w:eastAsia="ru-RU"/>
              </w:rPr>
              <w:t>УНГИС</w:t>
            </w:r>
            <w:r w:rsidR="005A6C4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Шаблоны для подготовки исторических данных; Протокол обучения пользователей; План запуска системы в эксплуатацию; Паспорт изменений конфигурации.</w:t>
            </w:r>
          </w:p>
        </w:tc>
      </w:tr>
      <w:tr w:rsidR="00AB2276" w:rsidRPr="00407995" w:rsidTr="005A6C46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Опытно-промышленная эксплуатация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407995" w:rsidRDefault="00C05B7E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Протоколы проведения испытаний; </w:t>
            </w:r>
            <w:r w:rsidR="00981C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Протокол подготовки данных для ввода в систему архива проектов;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Протокол загрузки начальных данных</w:t>
            </w:r>
            <w:r w:rsidR="00981CF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архива проектов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Реестр проблем; Паспорт изменений конфигурации; Протокол сверки данных за период; Протоколы о готовности к промышленной эксплуатации; </w:t>
            </w:r>
            <w:r w:rsidR="005A6C4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Отчет о внедрении; </w:t>
            </w:r>
            <w:r w:rsidRPr="00407995">
              <w:rPr>
                <w:rFonts w:eastAsia="Times New Roman" w:cs="Times New Roman"/>
                <w:color w:val="000000"/>
                <w:szCs w:val="24"/>
                <w:lang w:eastAsia="ru-RU"/>
              </w:rPr>
              <w:t>Проект приказа о переводе в промышленную эксплуатацию.</w:t>
            </w:r>
          </w:p>
        </w:tc>
      </w:tr>
      <w:tr w:rsidR="001F5FFB" w:rsidRPr="00407995" w:rsidTr="005A6C46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F5FFB" w:rsidRPr="00407995" w:rsidRDefault="001F5FFB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Формирование отчетности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F5FFB" w:rsidRPr="00407995" w:rsidRDefault="001F5FFB" w:rsidP="001F5F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Пользовательская документация по формированию отчетов в системе; Документация по настройке аналитики и параметров отчетов; Протоколы приемки отчетных форм.</w:t>
            </w:r>
          </w:p>
        </w:tc>
      </w:tr>
      <w:tr w:rsidR="00AB2276" w:rsidRPr="00407995" w:rsidTr="005A6C46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A6C46" w:rsidRPr="00407995" w:rsidRDefault="005A6C46" w:rsidP="00C05B7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Первоначальное сопровождение</w:t>
            </w:r>
            <w:r w:rsidR="001F5FF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после ввода в ПЭ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A6C46" w:rsidRPr="00407995" w:rsidRDefault="005A6C46" w:rsidP="001F5FF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Реестр заявок пользователей; Отчет об использовании системы; Отчет об оптимизации производительности.</w:t>
            </w:r>
            <w:r w:rsidR="00AB227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Первоначальное консультирование, решение вопросов и доработку системы силами подрядчика в течение </w:t>
            </w:r>
            <w:r w:rsidR="001F5FFB">
              <w:rPr>
                <w:rFonts w:eastAsia="Times New Roman" w:cs="Times New Roman"/>
                <w:color w:val="000000"/>
                <w:szCs w:val="24"/>
                <w:lang w:eastAsia="ru-RU"/>
              </w:rPr>
              <w:t>4 месяцев</w:t>
            </w:r>
            <w:r w:rsidR="00AB227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после запуска системы в Промышленную эксплуатацию, но не менее чем до завершения ввода, корректировки и получения отчетности за 1 квартал использования системы в рамках ПЭ.</w:t>
            </w:r>
          </w:p>
        </w:tc>
      </w:tr>
    </w:tbl>
    <w:p w:rsidR="001F5FFB" w:rsidRDefault="001F5FFB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Данные по структуре и стоимости этапов должны быть приведены отдельно для 2011 (первая часть) и для 2012 года (вторая часть).</w:t>
      </w:r>
    </w:p>
    <w:p w:rsidR="00C05B7E" w:rsidRPr="00407995" w:rsidRDefault="00C05B7E" w:rsidP="00981CF6">
      <w:pPr>
        <w:pStyle w:val="2"/>
        <w:rPr>
          <w:sz w:val="24"/>
          <w:szCs w:val="24"/>
        </w:rPr>
      </w:pPr>
      <w:bookmarkStart w:id="14" w:name="_Toc293585724"/>
      <w:r w:rsidRPr="00407995">
        <w:lastRenderedPageBreak/>
        <w:t>III. Общие требования к системе</w:t>
      </w:r>
      <w:bookmarkEnd w:id="14"/>
    </w:p>
    <w:p w:rsidR="00C05B7E" w:rsidRPr="00407995" w:rsidRDefault="00C05B7E" w:rsidP="00981CF6">
      <w:pPr>
        <w:pStyle w:val="3"/>
        <w:rPr>
          <w:sz w:val="24"/>
          <w:szCs w:val="24"/>
        </w:rPr>
      </w:pPr>
      <w:bookmarkStart w:id="15" w:name="_Toc293585725"/>
      <w:r w:rsidRPr="00407995">
        <w:t xml:space="preserve">3.1. Требования к функциональности </w:t>
      </w:r>
      <w:proofErr w:type="gramStart"/>
      <w:r w:rsidRPr="00407995">
        <w:t>ПО</w:t>
      </w:r>
      <w:bookmarkEnd w:id="15"/>
      <w:proofErr w:type="gramEnd"/>
    </w:p>
    <w:p w:rsidR="00645904" w:rsidRDefault="00D841DF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В рамках </w:t>
      </w:r>
      <w:r w:rsidR="00BA308B">
        <w:rPr>
          <w:rFonts w:eastAsia="Times New Roman" w:cs="Times New Roman"/>
          <w:color w:val="000000"/>
          <w:szCs w:val="24"/>
          <w:lang w:eastAsia="ru-RU"/>
        </w:rPr>
        <w:t>Проекта должна быть реализована функциональность на платфор</w:t>
      </w:r>
      <w:r>
        <w:rPr>
          <w:rFonts w:eastAsia="Times New Roman" w:cs="Times New Roman"/>
          <w:color w:val="000000"/>
          <w:szCs w:val="24"/>
          <w:lang w:eastAsia="ru-RU"/>
        </w:rPr>
        <w:t>ме программного обеспечения 1С:</w:t>
      </w:r>
      <w:r w:rsidR="006E52F7">
        <w:rPr>
          <w:rFonts w:eastAsia="Times New Roman" w:cs="Times New Roman"/>
          <w:color w:val="000000"/>
          <w:szCs w:val="24"/>
          <w:lang w:eastAsia="ru-RU"/>
        </w:rPr>
        <w:t> </w:t>
      </w:r>
      <w:r w:rsidR="00BA308B">
        <w:rPr>
          <w:rFonts w:eastAsia="Times New Roman" w:cs="Times New Roman"/>
          <w:color w:val="000000"/>
          <w:szCs w:val="24"/>
          <w:lang w:eastAsia="ru-RU"/>
        </w:rPr>
        <w:t>Предприятие 8</w:t>
      </w:r>
      <w:r w:rsidR="00DC184D">
        <w:rPr>
          <w:rFonts w:eastAsia="Times New Roman" w:cs="Times New Roman"/>
          <w:color w:val="000000"/>
          <w:szCs w:val="24"/>
          <w:lang w:eastAsia="ru-RU"/>
        </w:rPr>
        <w:t>.2</w:t>
      </w:r>
      <w:r w:rsidR="00B03EED">
        <w:rPr>
          <w:rFonts w:eastAsia="Times New Roman" w:cs="Times New Roman"/>
          <w:color w:val="000000"/>
          <w:szCs w:val="24"/>
          <w:lang w:eastAsia="ru-RU"/>
        </w:rPr>
        <w:t xml:space="preserve"> по следующим направлениям</w:t>
      </w:r>
      <w:r w:rsidR="00645904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645904" w:rsidRPr="00B03EED" w:rsidRDefault="00645904" w:rsidP="001B28C8">
      <w:pPr>
        <w:pStyle w:val="a4"/>
        <w:numPr>
          <w:ilvl w:val="0"/>
          <w:numId w:val="5"/>
        </w:num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03EED">
        <w:rPr>
          <w:rFonts w:eastAsia="Times New Roman" w:cs="Times New Roman"/>
          <w:b/>
          <w:color w:val="000000"/>
          <w:szCs w:val="24"/>
          <w:lang w:eastAsia="ru-RU"/>
        </w:rPr>
        <w:t>Ведение реестра объектов имущества</w:t>
      </w:r>
      <w:r w:rsidR="00B03EED" w:rsidRPr="00B03EED">
        <w:rPr>
          <w:rFonts w:eastAsia="Times New Roman" w:cs="Times New Roman"/>
          <w:b/>
          <w:color w:val="000000"/>
          <w:szCs w:val="24"/>
          <w:lang w:eastAsia="ru-RU"/>
        </w:rPr>
        <w:t>.</w:t>
      </w:r>
    </w:p>
    <w:p w:rsidR="00645904" w:rsidRPr="008F78DA" w:rsidRDefault="00645904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Ведение информации об объектах имущества.</w:t>
      </w:r>
    </w:p>
    <w:p w:rsidR="008F78DA" w:rsidRDefault="008F78DA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Ведение иерархии объектов имущества.</w:t>
      </w:r>
    </w:p>
    <w:p w:rsidR="00645904" w:rsidRDefault="00645904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Привязка документов к объектам имущества.</w:t>
      </w:r>
    </w:p>
    <w:p w:rsidR="00645904" w:rsidRDefault="00645904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Учет многокомпонентных объектов имущества (имущественных комплексов).</w:t>
      </w:r>
    </w:p>
    <w:p w:rsidR="00B03EED" w:rsidRPr="00B03EED" w:rsidRDefault="00B03EED" w:rsidP="001B28C8">
      <w:pPr>
        <w:pStyle w:val="a4"/>
        <w:numPr>
          <w:ilvl w:val="0"/>
          <w:numId w:val="5"/>
        </w:num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03EED">
        <w:rPr>
          <w:rFonts w:eastAsia="Times New Roman" w:cs="Times New Roman"/>
          <w:b/>
          <w:color w:val="000000"/>
          <w:szCs w:val="24"/>
          <w:lang w:eastAsia="ru-RU"/>
        </w:rPr>
        <w:t>Ведение информации о расположении объектов имущества</w:t>
      </w:r>
    </w:p>
    <w:p w:rsidR="00645904" w:rsidRDefault="00645904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Ведение информации об организационном расположении объектов имущества.</w:t>
      </w:r>
    </w:p>
    <w:p w:rsidR="00645904" w:rsidRDefault="00645904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Ведение информации о территориальном расположении объектов имущества </w:t>
      </w:r>
      <w:r w:rsidR="008F78DA">
        <w:rPr>
          <w:rFonts w:eastAsia="Times New Roman" w:cs="Times New Roman"/>
          <w:color w:val="000000"/>
          <w:szCs w:val="24"/>
          <w:lang w:eastAsia="ru-RU"/>
        </w:rPr>
        <w:t xml:space="preserve">(кадастровые и адресные данные) </w:t>
      </w:r>
      <w:r>
        <w:rPr>
          <w:rFonts w:eastAsia="Times New Roman" w:cs="Times New Roman"/>
          <w:color w:val="000000"/>
          <w:szCs w:val="24"/>
          <w:lang w:eastAsia="ru-RU"/>
        </w:rPr>
        <w:t>с возможностью отображения на карте.</w:t>
      </w:r>
    </w:p>
    <w:p w:rsidR="00B03EED" w:rsidRPr="00B03EED" w:rsidRDefault="00B03EED" w:rsidP="001B28C8">
      <w:pPr>
        <w:pStyle w:val="a4"/>
        <w:numPr>
          <w:ilvl w:val="0"/>
          <w:numId w:val="5"/>
        </w:num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03EED">
        <w:rPr>
          <w:rFonts w:eastAsia="Times New Roman" w:cs="Times New Roman"/>
          <w:b/>
          <w:color w:val="000000"/>
          <w:szCs w:val="24"/>
          <w:lang w:eastAsia="ru-RU"/>
        </w:rPr>
        <w:t>Ведение операций с объектами имущества</w:t>
      </w:r>
      <w:r w:rsidR="00DC184D">
        <w:rPr>
          <w:rFonts w:eastAsia="Times New Roman" w:cs="Times New Roman"/>
          <w:b/>
          <w:color w:val="000000"/>
          <w:szCs w:val="24"/>
          <w:lang w:eastAsia="ru-RU"/>
        </w:rPr>
        <w:t xml:space="preserve"> и контроль договоров</w:t>
      </w:r>
      <w:r w:rsidRPr="00B03EED">
        <w:rPr>
          <w:rFonts w:eastAsia="Times New Roman" w:cs="Times New Roman"/>
          <w:b/>
          <w:color w:val="000000"/>
          <w:szCs w:val="24"/>
          <w:lang w:eastAsia="ru-RU"/>
        </w:rPr>
        <w:t>:</w:t>
      </w:r>
    </w:p>
    <w:p w:rsidR="00861806" w:rsidRDefault="00861806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Хранение документов, </w:t>
      </w:r>
      <w:r w:rsidR="008F78DA">
        <w:rPr>
          <w:rFonts w:eastAsia="Times New Roman" w:cs="Times New Roman"/>
          <w:color w:val="000000"/>
          <w:szCs w:val="24"/>
          <w:lang w:eastAsia="ru-RU"/>
        </w:rPr>
        <w:t>относящихся к операциям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с объектами имущества.</w:t>
      </w:r>
    </w:p>
    <w:p w:rsidR="00B03EED" w:rsidRDefault="00B03EED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Хранение истории операци</w:t>
      </w:r>
      <w:r w:rsidR="00DC184D">
        <w:rPr>
          <w:rFonts w:eastAsia="Times New Roman" w:cs="Times New Roman"/>
          <w:color w:val="000000"/>
          <w:szCs w:val="24"/>
          <w:lang w:eastAsia="ru-RU"/>
        </w:rPr>
        <w:t>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с объектами имущества.</w:t>
      </w:r>
    </w:p>
    <w:p w:rsidR="00861806" w:rsidRDefault="00861806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Автоматическое формирование договоров и </w:t>
      </w:r>
      <w:r w:rsidR="00DC184D">
        <w:rPr>
          <w:rFonts w:eastAsia="Times New Roman" w:cs="Times New Roman"/>
          <w:color w:val="000000"/>
          <w:szCs w:val="24"/>
          <w:lang w:eastAsia="ru-RU"/>
        </w:rPr>
        <w:t>иных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документов на основе шаблонов.</w:t>
      </w:r>
    </w:p>
    <w:p w:rsidR="00B03EED" w:rsidRDefault="00B03EED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Выставление счетов по договорам аренды</w:t>
      </w:r>
      <w:r w:rsidR="00DC184D">
        <w:rPr>
          <w:rFonts w:eastAsia="Times New Roman" w:cs="Times New Roman"/>
          <w:color w:val="000000"/>
          <w:szCs w:val="24"/>
          <w:lang w:eastAsia="ru-RU"/>
        </w:rPr>
        <w:t xml:space="preserve"> и контроль оплат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861806" w:rsidRDefault="00861806" w:rsidP="001B28C8">
      <w:pPr>
        <w:pStyle w:val="a4"/>
        <w:numPr>
          <w:ilvl w:val="1"/>
          <w:numId w:val="5"/>
        </w:num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Контроль необходимости выполнения действий с объектами имущества (например, окончание страхового договора или договора аренды) на основе заданных параметров.</w:t>
      </w:r>
    </w:p>
    <w:p w:rsidR="00B03EED" w:rsidRPr="00B03EED" w:rsidRDefault="00B03EED" w:rsidP="00B03EED">
      <w:pPr>
        <w:spacing w:line="240" w:lineRule="auto"/>
        <w:ind w:left="1080"/>
        <w:textAlignment w:val="top"/>
        <w:rPr>
          <w:rFonts w:eastAsia="Times New Roman" w:cs="Times New Roman"/>
          <w:i/>
          <w:color w:val="000000"/>
          <w:szCs w:val="24"/>
          <w:lang w:eastAsia="ru-RU"/>
        </w:rPr>
      </w:pPr>
      <w:r w:rsidRPr="00B03EED">
        <w:rPr>
          <w:rFonts w:eastAsia="Times New Roman" w:cs="Times New Roman"/>
          <w:i/>
          <w:color w:val="000000"/>
          <w:szCs w:val="24"/>
          <w:lang w:eastAsia="ru-RU"/>
        </w:rPr>
        <w:t xml:space="preserve">Функциональные требования по </w:t>
      </w:r>
      <w:r w:rsidR="00E679F7">
        <w:rPr>
          <w:rFonts w:eastAsia="Times New Roman" w:cs="Times New Roman"/>
          <w:i/>
          <w:color w:val="000000"/>
          <w:szCs w:val="24"/>
          <w:lang w:eastAsia="ru-RU"/>
        </w:rPr>
        <w:t>направлениям 1, 2 и 3</w:t>
      </w:r>
      <w:r w:rsidRPr="00B03EED">
        <w:rPr>
          <w:rFonts w:eastAsia="Times New Roman" w:cs="Times New Roman"/>
          <w:i/>
          <w:color w:val="000000"/>
          <w:szCs w:val="24"/>
          <w:lang w:eastAsia="ru-RU"/>
        </w:rPr>
        <w:t xml:space="preserve"> приведены в Приложении </w:t>
      </w:r>
      <w:r w:rsidR="00E679F7">
        <w:rPr>
          <w:rFonts w:eastAsia="Times New Roman" w:cs="Times New Roman"/>
          <w:i/>
          <w:color w:val="000000"/>
          <w:szCs w:val="24"/>
          <w:lang w:eastAsia="ru-RU"/>
        </w:rPr>
        <w:t> 1</w:t>
      </w:r>
      <w:r w:rsidRPr="00B03EED">
        <w:rPr>
          <w:rFonts w:eastAsia="Times New Roman" w:cs="Times New Roman"/>
          <w:i/>
          <w:color w:val="000000"/>
          <w:szCs w:val="24"/>
          <w:lang w:eastAsia="ru-RU"/>
        </w:rPr>
        <w:t>.</w:t>
      </w:r>
    </w:p>
    <w:p w:rsidR="00A129AD" w:rsidRPr="00B03EED" w:rsidRDefault="00A129AD" w:rsidP="001B28C8">
      <w:pPr>
        <w:pStyle w:val="a4"/>
        <w:numPr>
          <w:ilvl w:val="0"/>
          <w:numId w:val="5"/>
        </w:num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t xml:space="preserve">Интеграция </w:t>
      </w:r>
      <w:r w:rsidR="00E679F7">
        <w:rPr>
          <w:rFonts w:eastAsia="Times New Roman" w:cs="Times New Roman"/>
          <w:b/>
          <w:color w:val="000000"/>
          <w:szCs w:val="24"/>
          <w:lang w:eastAsia="ru-RU"/>
        </w:rPr>
        <w:t>системы УНГИС с системами АСБНУ,</w:t>
      </w:r>
      <w:r>
        <w:rPr>
          <w:rFonts w:eastAsia="Times New Roman" w:cs="Times New Roman"/>
          <w:b/>
          <w:color w:val="000000"/>
          <w:szCs w:val="24"/>
          <w:lang w:eastAsia="ru-RU"/>
        </w:rPr>
        <w:t xml:space="preserve"> КИДО</w:t>
      </w:r>
      <w:r w:rsidR="00E679F7">
        <w:rPr>
          <w:rFonts w:eastAsia="Times New Roman" w:cs="Times New Roman"/>
          <w:b/>
          <w:color w:val="000000"/>
          <w:szCs w:val="24"/>
          <w:lang w:eastAsia="ru-RU"/>
        </w:rPr>
        <w:t xml:space="preserve"> и ГИС</w:t>
      </w:r>
      <w:r w:rsidRPr="00B03EED">
        <w:rPr>
          <w:rFonts w:eastAsia="Times New Roman" w:cs="Times New Roman"/>
          <w:b/>
          <w:color w:val="000000"/>
          <w:szCs w:val="24"/>
          <w:lang w:eastAsia="ru-RU"/>
        </w:rPr>
        <w:t>.</w:t>
      </w:r>
    </w:p>
    <w:p w:rsidR="00A129AD" w:rsidRPr="00B03EED" w:rsidRDefault="00A129AD" w:rsidP="00A129AD">
      <w:pPr>
        <w:spacing w:line="240" w:lineRule="auto"/>
        <w:ind w:left="1080"/>
        <w:textAlignment w:val="top"/>
        <w:rPr>
          <w:rFonts w:eastAsia="Times New Roman" w:cs="Times New Roman"/>
          <w:i/>
          <w:color w:val="000000"/>
          <w:szCs w:val="24"/>
          <w:lang w:eastAsia="ru-RU"/>
        </w:rPr>
      </w:pPr>
      <w:r w:rsidRPr="00B03EED">
        <w:rPr>
          <w:rFonts w:eastAsia="Times New Roman" w:cs="Times New Roman"/>
          <w:i/>
          <w:color w:val="000000"/>
          <w:szCs w:val="24"/>
          <w:lang w:eastAsia="ru-RU"/>
        </w:rPr>
        <w:t xml:space="preserve">Функциональные требования по данному направлению приведены в Приложении </w:t>
      </w:r>
      <w:r w:rsidR="00E679F7">
        <w:rPr>
          <w:rFonts w:eastAsia="Times New Roman" w:cs="Times New Roman"/>
          <w:i/>
          <w:color w:val="000000"/>
          <w:szCs w:val="24"/>
          <w:lang w:eastAsia="ru-RU"/>
        </w:rPr>
        <w:t>2</w:t>
      </w:r>
      <w:r w:rsidRPr="00B03EED">
        <w:rPr>
          <w:rFonts w:eastAsia="Times New Roman" w:cs="Times New Roman"/>
          <w:i/>
          <w:color w:val="000000"/>
          <w:szCs w:val="24"/>
          <w:lang w:eastAsia="ru-RU"/>
        </w:rPr>
        <w:t>.</w:t>
      </w:r>
    </w:p>
    <w:p w:rsidR="00F66F55" w:rsidRPr="00B03EED" w:rsidRDefault="00B03EED" w:rsidP="001B28C8">
      <w:pPr>
        <w:pStyle w:val="a4"/>
        <w:numPr>
          <w:ilvl w:val="0"/>
          <w:numId w:val="5"/>
        </w:numPr>
        <w:spacing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03EED">
        <w:rPr>
          <w:rFonts w:eastAsia="Times New Roman" w:cs="Times New Roman"/>
          <w:b/>
          <w:color w:val="000000"/>
          <w:szCs w:val="24"/>
          <w:lang w:eastAsia="ru-RU"/>
        </w:rPr>
        <w:t xml:space="preserve">Формирование </w:t>
      </w:r>
      <w:r w:rsidR="007912EF">
        <w:rPr>
          <w:rFonts w:eastAsia="Times New Roman" w:cs="Times New Roman"/>
          <w:b/>
          <w:color w:val="000000"/>
          <w:szCs w:val="24"/>
          <w:lang w:eastAsia="ru-RU"/>
        </w:rPr>
        <w:t>корпоративных</w:t>
      </w:r>
      <w:r w:rsidRPr="00B03EED">
        <w:rPr>
          <w:rFonts w:eastAsia="Times New Roman" w:cs="Times New Roman"/>
          <w:b/>
          <w:color w:val="000000"/>
          <w:szCs w:val="24"/>
          <w:lang w:eastAsia="ru-RU"/>
        </w:rPr>
        <w:t xml:space="preserve"> и аналитических отчетов об объектах имущества.</w:t>
      </w:r>
    </w:p>
    <w:p w:rsidR="00B03EED" w:rsidRPr="00B03EED" w:rsidRDefault="00B03EED" w:rsidP="00B03EED">
      <w:pPr>
        <w:spacing w:line="240" w:lineRule="auto"/>
        <w:ind w:left="1080"/>
        <w:textAlignment w:val="top"/>
        <w:rPr>
          <w:rFonts w:eastAsia="Times New Roman" w:cs="Times New Roman"/>
          <w:i/>
          <w:color w:val="000000"/>
          <w:szCs w:val="24"/>
          <w:lang w:eastAsia="ru-RU"/>
        </w:rPr>
      </w:pPr>
      <w:r w:rsidRPr="00B03EED">
        <w:rPr>
          <w:rFonts w:eastAsia="Times New Roman" w:cs="Times New Roman"/>
          <w:i/>
          <w:color w:val="000000"/>
          <w:szCs w:val="24"/>
          <w:lang w:eastAsia="ru-RU"/>
        </w:rPr>
        <w:t xml:space="preserve">Функциональные требования по данному направлению приведены в Приложении </w:t>
      </w:r>
      <w:r w:rsidR="00E679F7">
        <w:rPr>
          <w:rFonts w:eastAsia="Times New Roman" w:cs="Times New Roman"/>
          <w:i/>
          <w:color w:val="000000"/>
          <w:szCs w:val="24"/>
          <w:lang w:eastAsia="ru-RU"/>
        </w:rPr>
        <w:t>3</w:t>
      </w:r>
      <w:r w:rsidRPr="00B03EED">
        <w:rPr>
          <w:rFonts w:eastAsia="Times New Roman" w:cs="Times New Roman"/>
          <w:i/>
          <w:color w:val="000000"/>
          <w:szCs w:val="24"/>
          <w:lang w:eastAsia="ru-RU"/>
        </w:rPr>
        <w:t>.</w:t>
      </w:r>
    </w:p>
    <w:p w:rsidR="00B03EED" w:rsidRPr="00B03EED" w:rsidRDefault="00B03EED" w:rsidP="00B03EED">
      <w:pPr>
        <w:pStyle w:val="a4"/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F66F55" w:rsidRDefault="00B03EED" w:rsidP="00B03EED">
      <w:pPr>
        <w:pStyle w:val="3"/>
      </w:pPr>
      <w:bookmarkStart w:id="16" w:name="_Toc293585726"/>
      <w:r>
        <w:t xml:space="preserve">3.2 </w:t>
      </w:r>
      <w:r w:rsidR="00402D0A">
        <w:t>Требования к разработке и разграничению прав доступа</w:t>
      </w:r>
      <w:bookmarkEnd w:id="16"/>
    </w:p>
    <w:p w:rsidR="00402D0A" w:rsidRPr="00402D0A" w:rsidRDefault="00402D0A" w:rsidP="00402D0A">
      <w:pPr>
        <w:rPr>
          <w:lang w:eastAsia="ru-RU"/>
        </w:rPr>
      </w:pPr>
      <w:r>
        <w:rPr>
          <w:lang w:eastAsia="ru-RU"/>
        </w:rPr>
        <w:t>При разработке и внедрении системы УНГИС необходимо соблюдение следующих технических требований:</w:t>
      </w:r>
    </w:p>
    <w:p w:rsidR="00402D0A" w:rsidRPr="006E52F7" w:rsidRDefault="00402D0A" w:rsidP="00402D0A">
      <w:pPr>
        <w:pStyle w:val="a4"/>
        <w:numPr>
          <w:ilvl w:val="0"/>
          <w:numId w:val="8"/>
        </w:numPr>
        <w:spacing w:line="360" w:lineRule="auto"/>
        <w:ind w:left="0" w:firstLine="360"/>
        <w:jc w:val="left"/>
      </w:pPr>
      <w:r>
        <w:rPr>
          <w:szCs w:val="24"/>
        </w:rPr>
        <w:t>Программный код системы учета имущества и её модулей интеграции с другими системами должен быть открыт для изменений;</w:t>
      </w:r>
    </w:p>
    <w:p w:rsidR="006E52F7" w:rsidRPr="00402D0A" w:rsidRDefault="006E52F7" w:rsidP="00402D0A">
      <w:pPr>
        <w:pStyle w:val="a4"/>
        <w:numPr>
          <w:ilvl w:val="0"/>
          <w:numId w:val="8"/>
        </w:numPr>
        <w:spacing w:line="360" w:lineRule="auto"/>
        <w:ind w:left="0" w:firstLine="360"/>
        <w:jc w:val="left"/>
      </w:pPr>
    </w:p>
    <w:p w:rsidR="00402D0A" w:rsidRPr="00402D0A" w:rsidRDefault="00402D0A" w:rsidP="00402D0A">
      <w:pPr>
        <w:pStyle w:val="a4"/>
        <w:numPr>
          <w:ilvl w:val="0"/>
          <w:numId w:val="8"/>
        </w:numPr>
        <w:spacing w:line="360" w:lineRule="auto"/>
        <w:ind w:left="0" w:firstLine="360"/>
        <w:jc w:val="left"/>
      </w:pPr>
      <w:r>
        <w:rPr>
          <w:rFonts w:eastAsia="Calibri"/>
        </w:rPr>
        <w:lastRenderedPageBreak/>
        <w:t>Необходимо придерживаться стандартов «1С: Совместимо», а также использовать стандартную библиотеку подсистем 1С;</w:t>
      </w:r>
    </w:p>
    <w:p w:rsidR="00402D0A" w:rsidRPr="00402D0A" w:rsidRDefault="00402D0A" w:rsidP="00402D0A">
      <w:pPr>
        <w:pStyle w:val="a4"/>
        <w:numPr>
          <w:ilvl w:val="0"/>
          <w:numId w:val="8"/>
        </w:numPr>
        <w:spacing w:line="360" w:lineRule="auto"/>
        <w:ind w:left="0" w:firstLine="360"/>
        <w:jc w:val="left"/>
      </w:pPr>
      <w:r>
        <w:rPr>
          <w:rFonts w:eastAsia="Calibri"/>
        </w:rPr>
        <w:t>В рамках разработки отчетности необходимо использовать возможность гибкой настройки и механизм расшифровок;</w:t>
      </w:r>
    </w:p>
    <w:p w:rsidR="00402D0A" w:rsidRPr="006E52F7" w:rsidRDefault="00402D0A" w:rsidP="00402D0A">
      <w:pPr>
        <w:pStyle w:val="a4"/>
        <w:numPr>
          <w:ilvl w:val="0"/>
          <w:numId w:val="8"/>
        </w:numPr>
        <w:spacing w:line="360" w:lineRule="auto"/>
        <w:ind w:left="0" w:firstLine="360"/>
        <w:jc w:val="left"/>
        <w:rPr>
          <w:rFonts w:cs="Times New Roman"/>
          <w:szCs w:val="24"/>
        </w:rPr>
      </w:pPr>
      <w:r w:rsidRPr="00F66F55">
        <w:rPr>
          <w:rFonts w:cs="Times New Roman"/>
          <w:szCs w:val="24"/>
        </w:rPr>
        <w:t xml:space="preserve">Система </w:t>
      </w:r>
      <w:r>
        <w:rPr>
          <w:rFonts w:cs="Times New Roman"/>
          <w:szCs w:val="24"/>
        </w:rPr>
        <w:t xml:space="preserve">УНГИС </w:t>
      </w:r>
      <w:r w:rsidRPr="00F66F55">
        <w:rPr>
          <w:rFonts w:cs="Times New Roman"/>
          <w:szCs w:val="24"/>
        </w:rPr>
        <w:t xml:space="preserve">должна поддерживать функции разграничения прав доступа к документам и выполняемым в </w:t>
      </w:r>
      <w:r>
        <w:rPr>
          <w:rFonts w:cs="Times New Roman"/>
          <w:szCs w:val="24"/>
        </w:rPr>
        <w:t>с</w:t>
      </w:r>
      <w:r w:rsidRPr="00F66F55">
        <w:rPr>
          <w:rFonts w:cs="Times New Roman"/>
          <w:szCs w:val="24"/>
        </w:rPr>
        <w:t xml:space="preserve">истеме функциям. Доступ к </w:t>
      </w:r>
      <w:r>
        <w:rPr>
          <w:rFonts w:cs="Times New Roman"/>
          <w:szCs w:val="24"/>
        </w:rPr>
        <w:t>с</w:t>
      </w:r>
      <w:r w:rsidRPr="00F66F55">
        <w:rPr>
          <w:rFonts w:cs="Times New Roman"/>
          <w:szCs w:val="24"/>
        </w:rPr>
        <w:t>истеме должен регулироваться за счет управления группами до</w:t>
      </w:r>
      <w:r>
        <w:rPr>
          <w:rFonts w:cs="Times New Roman"/>
          <w:szCs w:val="24"/>
        </w:rPr>
        <w:t>ступа и полномочиями этих групп</w:t>
      </w:r>
      <w:r w:rsidR="006E52F7" w:rsidRPr="006E52F7">
        <w:rPr>
          <w:rFonts w:cs="Times New Roman"/>
          <w:szCs w:val="24"/>
        </w:rPr>
        <w:t>;</w:t>
      </w:r>
    </w:p>
    <w:p w:rsidR="00F66F55" w:rsidRPr="006E52F7" w:rsidRDefault="003653FF" w:rsidP="00F66F55">
      <w:pPr>
        <w:pStyle w:val="a4"/>
        <w:numPr>
          <w:ilvl w:val="0"/>
          <w:numId w:val="8"/>
        </w:numPr>
        <w:spacing w:after="0" w:line="360" w:lineRule="auto"/>
        <w:ind w:left="0" w:firstLine="36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Р</w:t>
      </w:r>
      <w:r w:rsidR="006E52F7" w:rsidRPr="006E52F7">
        <w:rPr>
          <w:rFonts w:cs="Times New Roman"/>
          <w:szCs w:val="24"/>
        </w:rPr>
        <w:t xml:space="preserve">еализация системы учета имущества на платформе 1С: Предприятие 8.2, предпочтительно </w:t>
      </w:r>
      <w:r w:rsidR="00320E64">
        <w:rPr>
          <w:rFonts w:cs="Times New Roman"/>
          <w:szCs w:val="24"/>
        </w:rPr>
        <w:t xml:space="preserve">на базе </w:t>
      </w:r>
      <w:r w:rsidR="006E52F7" w:rsidRPr="006E52F7">
        <w:rPr>
          <w:rFonts w:cs="Times New Roman"/>
          <w:szCs w:val="24"/>
        </w:rPr>
        <w:t>тонк</w:t>
      </w:r>
      <w:r w:rsidR="00320E64">
        <w:rPr>
          <w:rFonts w:cs="Times New Roman"/>
          <w:szCs w:val="24"/>
        </w:rPr>
        <w:t>ого</w:t>
      </w:r>
      <w:r w:rsidR="006E52F7" w:rsidRPr="006E52F7">
        <w:rPr>
          <w:rFonts w:cs="Times New Roman"/>
          <w:szCs w:val="24"/>
        </w:rPr>
        <w:t xml:space="preserve"> клиент</w:t>
      </w:r>
      <w:r w:rsidR="00320E64">
        <w:rPr>
          <w:rFonts w:cs="Times New Roman"/>
          <w:szCs w:val="24"/>
        </w:rPr>
        <w:t>а (</w:t>
      </w:r>
      <w:r w:rsidR="00320E64" w:rsidRPr="006E52F7">
        <w:rPr>
          <w:rFonts w:cs="Times New Roman"/>
          <w:szCs w:val="24"/>
        </w:rPr>
        <w:t>управляем</w:t>
      </w:r>
      <w:r w:rsidR="00320E64">
        <w:rPr>
          <w:rFonts w:cs="Times New Roman"/>
          <w:szCs w:val="24"/>
        </w:rPr>
        <w:t>ого</w:t>
      </w:r>
      <w:r w:rsidR="00320E64" w:rsidRPr="006E52F7">
        <w:rPr>
          <w:rFonts w:cs="Times New Roman"/>
          <w:szCs w:val="24"/>
        </w:rPr>
        <w:t xml:space="preserve"> приложени</w:t>
      </w:r>
      <w:r w:rsidR="00320E64">
        <w:rPr>
          <w:rFonts w:cs="Times New Roman"/>
          <w:szCs w:val="24"/>
        </w:rPr>
        <w:t>я)</w:t>
      </w:r>
      <w:r w:rsidR="006E52F7" w:rsidRPr="006E52F7">
        <w:rPr>
          <w:rFonts w:cs="Times New Roman"/>
          <w:szCs w:val="24"/>
        </w:rPr>
        <w:t>.</w:t>
      </w:r>
    </w:p>
    <w:p w:rsidR="006E52F7" w:rsidRDefault="006E52F7" w:rsidP="00F66F55">
      <w:pPr>
        <w:spacing w:after="0" w:line="360" w:lineRule="auto"/>
        <w:rPr>
          <w:rFonts w:cs="Times New Roman"/>
          <w:szCs w:val="24"/>
        </w:rPr>
      </w:pPr>
    </w:p>
    <w:p w:rsidR="00981CF6" w:rsidRDefault="00C05B7E" w:rsidP="00981CF6">
      <w:pPr>
        <w:pStyle w:val="2"/>
      </w:pPr>
      <w:bookmarkStart w:id="17" w:name="_Toc293585727"/>
      <w:r w:rsidRPr="00C05B7E">
        <w:t>IV. Требования к участникам конкурса (ОК)</w:t>
      </w:r>
      <w:bookmarkEnd w:id="17"/>
    </w:p>
    <w:p w:rsidR="00B03EED" w:rsidRDefault="00B03EED" w:rsidP="00B03EED">
      <w:pPr>
        <w:pStyle w:val="3"/>
      </w:pPr>
      <w:bookmarkStart w:id="18" w:name="_Toc293585728"/>
      <w:r>
        <w:t>4.1 Требования к подрядчикам</w:t>
      </w:r>
      <w:bookmarkEnd w:id="18"/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К участникам открытого конкурса предъявляются следующие требования: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Участник должен иметь все необходимые лицензии и сертификаты о партнерстве, необходимые для оказания Услуг по договору.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2) 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C05B7E" w:rsidRPr="00C05B7E" w:rsidRDefault="00C05B7E" w:rsidP="00114F78">
      <w:pPr>
        <w:numPr>
          <w:ilvl w:val="0"/>
          <w:numId w:val="3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Участник в течение 2008-2011гг. должен был оказать услуги по выполнению </w:t>
      </w:r>
      <w:proofErr w:type="gramStart"/>
      <w:r w:rsidRPr="00C05B7E">
        <w:rPr>
          <w:rFonts w:eastAsia="Times New Roman" w:cs="Times New Roman"/>
          <w:color w:val="000000"/>
          <w:szCs w:val="24"/>
          <w:lang w:eastAsia="ru-RU"/>
        </w:rPr>
        <w:t>проектов внедрения</w:t>
      </w:r>
      <w:r w:rsidR="005A6C46">
        <w:rPr>
          <w:rFonts w:eastAsia="Times New Roman" w:cs="Times New Roman"/>
          <w:color w:val="000000"/>
          <w:szCs w:val="24"/>
          <w:lang w:eastAsia="ru-RU"/>
        </w:rPr>
        <w:t>/разработки систем учета</w:t>
      </w:r>
      <w:proofErr w:type="gramEnd"/>
      <w:r w:rsidR="005A6C4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 w:cs="Times New Roman"/>
          <w:color w:val="000000"/>
          <w:szCs w:val="24"/>
          <w:lang w:eastAsia="ru-RU"/>
        </w:rPr>
        <w:t>в многопрофильных компаниях с филиальной структурой.</w:t>
      </w:r>
    </w:p>
    <w:p w:rsidR="00C05B7E" w:rsidRPr="00C05B7E" w:rsidRDefault="00C05B7E" w:rsidP="00114F78">
      <w:pPr>
        <w:numPr>
          <w:ilvl w:val="0"/>
          <w:numId w:val="3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Участник должен иметь лицензионные соглашения с производителем поставляемого программного обеспечения.</w:t>
      </w:r>
    </w:p>
    <w:p w:rsidR="00C05B7E" w:rsidRPr="00C05B7E" w:rsidRDefault="00C05B7E" w:rsidP="00114F78">
      <w:pPr>
        <w:numPr>
          <w:ilvl w:val="0"/>
          <w:numId w:val="3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квалификацией:</w:t>
      </w:r>
    </w:p>
    <w:p w:rsidR="00C05B7E" w:rsidRPr="00C05B7E" w:rsidRDefault="00C05B7E" w:rsidP="00114F78">
      <w:pPr>
        <w:numPr>
          <w:ilvl w:val="1"/>
          <w:numId w:val="4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специалистов</w:t>
      </w:r>
      <w:r w:rsidR="005A6C46">
        <w:rPr>
          <w:rFonts w:eastAsia="Times New Roman" w:cs="Times New Roman"/>
          <w:color w:val="000000"/>
          <w:szCs w:val="24"/>
          <w:lang w:eastAsia="ru-RU"/>
        </w:rPr>
        <w:t xml:space="preserve"> по платформе 1С:</w:t>
      </w:r>
      <w:r w:rsidR="00680E94">
        <w:rPr>
          <w:rFonts w:eastAsia="Times New Roman" w:cs="Times New Roman"/>
          <w:color w:val="000000"/>
          <w:szCs w:val="24"/>
          <w:lang w:eastAsia="ru-RU"/>
        </w:rPr>
        <w:t> </w:t>
      </w:r>
      <w:r w:rsidR="005A6C46">
        <w:rPr>
          <w:rFonts w:eastAsia="Times New Roman" w:cs="Times New Roman"/>
          <w:color w:val="000000"/>
          <w:szCs w:val="24"/>
          <w:lang w:eastAsia="ru-RU"/>
        </w:rPr>
        <w:t>Предприятие 8.</w:t>
      </w:r>
    </w:p>
    <w:p w:rsidR="00C05B7E" w:rsidRPr="00C05B7E" w:rsidRDefault="00C05B7E" w:rsidP="00114F78">
      <w:pPr>
        <w:numPr>
          <w:ilvl w:val="1"/>
          <w:numId w:val="4"/>
        </w:numPr>
        <w:spacing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руководителей проектов внедрения</w:t>
      </w:r>
      <w:r w:rsidR="005A6C46">
        <w:rPr>
          <w:rFonts w:eastAsia="Times New Roman" w:cs="Times New Roman"/>
          <w:color w:val="000000"/>
          <w:szCs w:val="24"/>
          <w:lang w:eastAsia="ru-RU"/>
        </w:rPr>
        <w:t>/разработки</w:t>
      </w:r>
      <w:r w:rsidRPr="00C05B7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C05B7E" w:rsidRDefault="005A6C46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3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) 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Также участник конкурса должен предоставить календарный план работ, ресурсный план, структуру расчета затрат.</w:t>
      </w:r>
    </w:p>
    <w:p w:rsidR="00B03EED" w:rsidRDefault="00B03EED" w:rsidP="00B03EED">
      <w:pPr>
        <w:pStyle w:val="3"/>
      </w:pPr>
      <w:bookmarkStart w:id="19" w:name="_Toc293585729"/>
      <w:r>
        <w:t>4.2 Требования к субподрядчикам</w:t>
      </w:r>
      <w:bookmarkEnd w:id="19"/>
    </w:p>
    <w:p w:rsidR="00B03EED" w:rsidRDefault="00B03EED" w:rsidP="00B03EED">
      <w:pPr>
        <w:spacing w:line="360" w:lineRule="auto"/>
        <w:ind w:firstLine="708"/>
        <w:contextualSpacing/>
      </w:pPr>
      <w:r>
        <w:t>Требования Заказчика к субподрядной организации:</w:t>
      </w:r>
    </w:p>
    <w:p w:rsidR="00B03EED" w:rsidRDefault="00B03EED" w:rsidP="00B03EED">
      <w:pPr>
        <w:spacing w:line="360" w:lineRule="auto"/>
        <w:contextualSpacing/>
      </w:pPr>
      <w:r>
        <w:t>•</w:t>
      </w:r>
      <w:r>
        <w:tab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03EED" w:rsidRDefault="00B03EED" w:rsidP="00B03EED">
      <w:pPr>
        <w:spacing w:line="360" w:lineRule="auto"/>
        <w:contextualSpacing/>
      </w:pPr>
      <w:r>
        <w:lastRenderedPageBreak/>
        <w:t>•</w:t>
      </w:r>
      <w:r>
        <w:tab/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03EED" w:rsidRDefault="00B03EED" w:rsidP="00B03EED">
      <w:pPr>
        <w:spacing w:line="360" w:lineRule="auto"/>
        <w:contextualSpacing/>
      </w:pPr>
      <w:r>
        <w:t>•</w:t>
      </w:r>
      <w:r>
        <w:tab/>
        <w:t>Подрядчик должен обеспечить соответствие любого предложенного Субподрядчика требованиям Заказчика;</w:t>
      </w:r>
    </w:p>
    <w:p w:rsidR="00B03EED" w:rsidRDefault="00B03EED" w:rsidP="00B03EED">
      <w:pPr>
        <w:spacing w:line="360" w:lineRule="auto"/>
        <w:contextualSpacing/>
      </w:pPr>
      <w:r>
        <w:t>•</w:t>
      </w:r>
      <w:r>
        <w:tab/>
        <w:t>Заказчик оставляет за собой право отклонить любого из предложенных Субподрядчиков.</w:t>
      </w:r>
    </w:p>
    <w:p w:rsidR="00C05B7E" w:rsidRPr="00C05B7E" w:rsidRDefault="00C05B7E" w:rsidP="00C05B7E">
      <w:pPr>
        <w:spacing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981CF6" w:rsidRDefault="00C05B7E" w:rsidP="00981CF6">
      <w:pPr>
        <w:pStyle w:val="2"/>
      </w:pPr>
      <w:bookmarkStart w:id="20" w:name="_Toc293585730"/>
      <w:r w:rsidRPr="00C05B7E">
        <w:t>V</w:t>
      </w:r>
      <w:r w:rsidR="00F37593">
        <w:t>. Порядок оценки предложений ОК</w:t>
      </w:r>
      <w:bookmarkEnd w:id="20"/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  <w:r w:rsidRPr="00C05B7E">
        <w:rPr>
          <w:rFonts w:eastAsia="Times New Roman" w:cs="Times New Roman"/>
          <w:color w:val="000000"/>
          <w:szCs w:val="24"/>
          <w:lang w:eastAsia="ru-RU"/>
        </w:rPr>
        <w:br/>
        <w:t>1) Полнота выполне</w:t>
      </w:r>
      <w:r w:rsidR="00F37593">
        <w:rPr>
          <w:rFonts w:eastAsia="Times New Roman" w:cs="Times New Roman"/>
          <w:color w:val="000000"/>
          <w:szCs w:val="24"/>
          <w:lang w:eastAsia="ru-RU"/>
        </w:rPr>
        <w:t>ния требований к участникам ОК;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2) Коммерческая часть конкурсной заявки, в том числе цена конкурсной заявки и ее обоснованность;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6) Полнота соответствия предлагаемых решений и услуг техническим требованиям конкурсной документации;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8) Обеспечение возможности поддержки развития и сопровождения внедренного решения;</w:t>
      </w:r>
    </w:p>
    <w:p w:rsidR="00981CF6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9) Сроки выполнения работ;</w:t>
      </w:r>
    </w:p>
    <w:p w:rsidR="00C05B7E" w:rsidRPr="00C05B7E" w:rsidRDefault="00C05B7E" w:rsidP="00FD6D4B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10)  Гарантийные обязательства. </w:t>
      </w:r>
    </w:p>
    <w:p w:rsidR="005D21C6" w:rsidRDefault="005D21C6">
      <w:pPr>
        <w:jc w:val="left"/>
        <w:rPr>
          <w:rFonts w:ascii="Arial" w:eastAsia="Times New Roman" w:hAnsi="Arial" w:cs="Arial"/>
          <w:b/>
          <w:bCs/>
          <w:iCs/>
          <w:sz w:val="30"/>
          <w:szCs w:val="28"/>
          <w:lang w:eastAsia="ru-RU"/>
        </w:rPr>
      </w:pPr>
      <w:r>
        <w:br w:type="page"/>
      </w:r>
    </w:p>
    <w:p w:rsidR="005D5273" w:rsidRPr="005D5273" w:rsidRDefault="005D5273" w:rsidP="005D5273">
      <w:pPr>
        <w:pStyle w:val="2"/>
      </w:pPr>
      <w:bookmarkStart w:id="21" w:name="_Toc293585731"/>
      <w:r w:rsidRPr="005D5273">
        <w:lastRenderedPageBreak/>
        <w:t>Приложение №</w:t>
      </w:r>
      <w:r w:rsidR="00C7726D">
        <w:t> </w:t>
      </w:r>
      <w:r w:rsidRPr="005D5273">
        <w:t>1. Функциональные требования по направлени</w:t>
      </w:r>
      <w:r w:rsidR="00BC58BE">
        <w:t>ям</w:t>
      </w:r>
      <w:r w:rsidRPr="005D5273">
        <w:t xml:space="preserve"> Ведение реестра объектов имущества</w:t>
      </w:r>
      <w:r w:rsidR="00A129AD">
        <w:t xml:space="preserve">; </w:t>
      </w:r>
      <w:r w:rsidR="00A129AD" w:rsidRPr="00A129AD">
        <w:t xml:space="preserve">Ведение </w:t>
      </w:r>
      <w:r w:rsidR="00A129AD">
        <w:t>информации о расположении объектов имущества</w:t>
      </w:r>
      <w:r w:rsidR="00BC58BE">
        <w:t>;</w:t>
      </w:r>
      <w:r w:rsidR="00A129AD" w:rsidRPr="00A129AD">
        <w:t xml:space="preserve"> Ведение </w:t>
      </w:r>
      <w:r w:rsidR="00A129AD">
        <w:t>операций с объектами имущества</w:t>
      </w:r>
      <w:bookmarkEnd w:id="21"/>
    </w:p>
    <w:p w:rsidR="008D3740" w:rsidRPr="00B03EED" w:rsidRDefault="008D3740" w:rsidP="003653FF">
      <w:pPr>
        <w:pStyle w:val="3"/>
        <w:spacing w:line="276" w:lineRule="auto"/>
      </w:pPr>
      <w:bookmarkStart w:id="22" w:name="_Toc293585732"/>
      <w:r>
        <w:t xml:space="preserve">1. </w:t>
      </w:r>
      <w:r w:rsidRPr="00B03EED">
        <w:t>Ведение реестра объектов имущества.</w:t>
      </w:r>
      <w:bookmarkEnd w:id="22"/>
    </w:p>
    <w:p w:rsidR="00282F95" w:rsidRDefault="00282F95" w:rsidP="003653FF">
      <w:pPr>
        <w:pStyle w:val="a4"/>
        <w:numPr>
          <w:ilvl w:val="0"/>
          <w:numId w:val="7"/>
        </w:numPr>
      </w:pPr>
      <w:bookmarkStart w:id="23" w:name="OLE_LINK1"/>
      <w:bookmarkStart w:id="24" w:name="OLE_LINK2"/>
      <w:r>
        <w:rPr>
          <w:b/>
          <w:u w:val="single"/>
        </w:rPr>
        <w:t>В</w:t>
      </w:r>
      <w:r w:rsidR="00BC58BE" w:rsidRPr="00282F95">
        <w:rPr>
          <w:b/>
          <w:u w:val="single"/>
        </w:rPr>
        <w:t>едение атрибутивной информации об объектах имущества</w:t>
      </w:r>
      <w:r w:rsidR="00BC58BE">
        <w:t xml:space="preserve"> с широким набором характеристик и возможностью добавления произвольных характеристик (набор специфических атрибутов различен по видам объектов)</w:t>
      </w:r>
      <w:r w:rsidR="00BC58BE" w:rsidRPr="00BC58BE">
        <w:t>;</w:t>
      </w:r>
      <w:r>
        <w:t xml:space="preserve"> возможность привязки нескольких свидетельств о регистрации к одному инвентарному объекту;</w:t>
      </w:r>
    </w:p>
    <w:p w:rsidR="00BC58BE" w:rsidRDefault="005F3B08" w:rsidP="003653FF">
      <w:pPr>
        <w:pStyle w:val="a4"/>
        <w:numPr>
          <w:ilvl w:val="0"/>
          <w:numId w:val="7"/>
        </w:numPr>
        <w:ind w:left="0" w:firstLine="360"/>
      </w:pPr>
      <w:r>
        <w:rPr>
          <w:b/>
          <w:u w:val="single"/>
        </w:rPr>
        <w:t>Отслеживание и автоматическое обновление</w:t>
      </w:r>
      <w:r w:rsidR="00BC58BE" w:rsidRPr="00282F95">
        <w:rPr>
          <w:b/>
          <w:u w:val="single"/>
        </w:rPr>
        <w:t xml:space="preserve"> статусов объектов</w:t>
      </w:r>
      <w:r>
        <w:t xml:space="preserve"> на основе операций с объектами;</w:t>
      </w:r>
    </w:p>
    <w:p w:rsidR="00BC58BE" w:rsidRDefault="00282F95" w:rsidP="003653FF">
      <w:pPr>
        <w:pStyle w:val="a4"/>
        <w:numPr>
          <w:ilvl w:val="0"/>
          <w:numId w:val="7"/>
        </w:numPr>
        <w:ind w:left="0" w:firstLine="360"/>
      </w:pPr>
      <w:r w:rsidRPr="00282F95">
        <w:rPr>
          <w:b/>
          <w:u w:val="single"/>
        </w:rPr>
        <w:t>В</w:t>
      </w:r>
      <w:r w:rsidR="00BC58BE" w:rsidRPr="00282F95">
        <w:rPr>
          <w:b/>
          <w:u w:val="single"/>
        </w:rPr>
        <w:t>едение многокомпонентных объектов имущества</w:t>
      </w:r>
      <w:r>
        <w:t xml:space="preserve">. </w:t>
      </w:r>
      <w:r w:rsidR="00BC58BE">
        <w:t>Группировка</w:t>
      </w:r>
      <w:r>
        <w:t xml:space="preserve"> </w:t>
      </w:r>
      <w:r w:rsidR="00BC58BE">
        <w:t>/</w:t>
      </w:r>
      <w:r>
        <w:t xml:space="preserve"> </w:t>
      </w:r>
      <w:r w:rsidR="00BC58BE">
        <w:t xml:space="preserve">перегруппировка, объединение/разделение объектов имущества на разных уровнях (подразделения, </w:t>
      </w:r>
      <w:r w:rsidR="005653E1">
        <w:t>имущественные комплексы</w:t>
      </w:r>
      <w:r w:rsidR="00BC58BE">
        <w:t xml:space="preserve"> и др.);</w:t>
      </w:r>
      <w:r>
        <w:t xml:space="preserve"> </w:t>
      </w:r>
      <w:r w:rsidR="00BC58BE">
        <w:t>возможность группировки объектов во временные имущественные комплексы с ведением и хранением собственной атрибутивной информации для выполнения операций по данному комплексу в целом;</w:t>
      </w:r>
    </w:p>
    <w:p w:rsidR="00BC58BE" w:rsidRDefault="00282F95" w:rsidP="003653FF">
      <w:pPr>
        <w:pStyle w:val="a4"/>
        <w:numPr>
          <w:ilvl w:val="0"/>
          <w:numId w:val="7"/>
        </w:numPr>
      </w:pPr>
      <w:r w:rsidRPr="00282F95">
        <w:rPr>
          <w:b/>
          <w:u w:val="single"/>
        </w:rPr>
        <w:t>Х</w:t>
      </w:r>
      <w:r w:rsidR="00BC58BE" w:rsidRPr="00282F95">
        <w:rPr>
          <w:b/>
          <w:u w:val="single"/>
        </w:rPr>
        <w:t>ранение информации об изменении данных объектов</w:t>
      </w:r>
      <w:r w:rsidR="00BC58BE">
        <w:t>, хранение истории структуры иерархии объектов. Сохранение данных для удаляемых объектов. Возможность построения отчётов с использованием исторических данных на произвольную дату;</w:t>
      </w:r>
    </w:p>
    <w:p w:rsidR="00BC58BE" w:rsidRDefault="005F3B08" w:rsidP="003653FF">
      <w:pPr>
        <w:pStyle w:val="a4"/>
        <w:numPr>
          <w:ilvl w:val="0"/>
          <w:numId w:val="7"/>
        </w:numPr>
        <w:jc w:val="left"/>
      </w:pPr>
      <w:r>
        <w:rPr>
          <w:b/>
          <w:u w:val="single"/>
        </w:rPr>
        <w:t xml:space="preserve">Ведение иерархии объектов имущества </w:t>
      </w:r>
      <w:r w:rsidRPr="005F3B08">
        <w:t>и в</w:t>
      </w:r>
      <w:r w:rsidR="00BC58BE" w:rsidRPr="005F3B08">
        <w:t xml:space="preserve">озможность навигации </w:t>
      </w:r>
      <w:r w:rsidR="00BC58BE">
        <w:t>по иерархии объектов с помощью древовидной иерархической структуры;</w:t>
      </w:r>
    </w:p>
    <w:p w:rsidR="00BC58BE" w:rsidRDefault="00282F95" w:rsidP="003653FF">
      <w:pPr>
        <w:pStyle w:val="a4"/>
        <w:numPr>
          <w:ilvl w:val="0"/>
          <w:numId w:val="7"/>
        </w:numPr>
        <w:jc w:val="left"/>
      </w:pPr>
      <w:r>
        <w:rPr>
          <w:b/>
          <w:u w:val="single"/>
        </w:rPr>
        <w:t>В</w:t>
      </w:r>
      <w:r w:rsidR="00BC58BE" w:rsidRPr="00282F95">
        <w:rPr>
          <w:b/>
          <w:u w:val="single"/>
        </w:rPr>
        <w:t>озможность сквозного поиска</w:t>
      </w:r>
      <w:r w:rsidR="00BC58BE">
        <w:t xml:space="preserve"> объекта или операции с объектом по всему реестру;</w:t>
      </w:r>
    </w:p>
    <w:p w:rsidR="00BC58BE" w:rsidRDefault="00282F95" w:rsidP="003653FF">
      <w:pPr>
        <w:pStyle w:val="a4"/>
        <w:numPr>
          <w:ilvl w:val="0"/>
          <w:numId w:val="7"/>
        </w:numPr>
        <w:jc w:val="left"/>
      </w:pPr>
      <w:r w:rsidRPr="00282F95">
        <w:rPr>
          <w:b/>
          <w:u w:val="single"/>
        </w:rPr>
        <w:t>П</w:t>
      </w:r>
      <w:r w:rsidR="00BC58BE" w:rsidRPr="00282F95">
        <w:rPr>
          <w:b/>
          <w:u w:val="single"/>
        </w:rPr>
        <w:t>росмотр обобщенной (бухгалтерской и управленческой) информации</w:t>
      </w:r>
      <w:r w:rsidR="00BC58BE">
        <w:t xml:space="preserve"> об объекте;</w:t>
      </w:r>
    </w:p>
    <w:p w:rsidR="00BC58BE" w:rsidRDefault="00282F95" w:rsidP="003653FF">
      <w:pPr>
        <w:pStyle w:val="a4"/>
        <w:numPr>
          <w:ilvl w:val="0"/>
          <w:numId w:val="7"/>
        </w:numPr>
        <w:jc w:val="left"/>
      </w:pPr>
      <w:r>
        <w:rPr>
          <w:b/>
          <w:u w:val="single"/>
        </w:rPr>
        <w:t>В</w:t>
      </w:r>
      <w:r w:rsidR="00BC58BE" w:rsidRPr="00282F95">
        <w:rPr>
          <w:b/>
          <w:u w:val="single"/>
        </w:rPr>
        <w:t>озможность ведения альтернативной классификации</w:t>
      </w:r>
      <w:r w:rsidR="00BC58BE">
        <w:t xml:space="preserve"> объектов имущества;</w:t>
      </w:r>
    </w:p>
    <w:p w:rsidR="00BC58BE" w:rsidRDefault="00BC58BE" w:rsidP="003653FF">
      <w:pPr>
        <w:pStyle w:val="a4"/>
        <w:numPr>
          <w:ilvl w:val="0"/>
          <w:numId w:val="7"/>
        </w:numPr>
      </w:pPr>
      <w:r w:rsidRPr="00282F95">
        <w:rPr>
          <w:b/>
          <w:u w:val="single"/>
        </w:rPr>
        <w:t>Контроль целостности</w:t>
      </w:r>
      <w:r w:rsidRPr="00282F95">
        <w:rPr>
          <w:u w:val="single"/>
        </w:rPr>
        <w:t xml:space="preserve"> </w:t>
      </w:r>
      <w:r w:rsidRPr="00282F95">
        <w:rPr>
          <w:b/>
          <w:u w:val="single"/>
        </w:rPr>
        <w:t>и достоверности информации об объектах имущества</w:t>
      </w:r>
      <w:r w:rsidRPr="00BC58BE">
        <w:rPr>
          <w:b/>
        </w:rPr>
        <w:t xml:space="preserve"> (</w:t>
      </w:r>
      <w:r>
        <w:t>набор автоматических проверок при вводе и корректировке данных, а также отчетов;</w:t>
      </w:r>
    </w:p>
    <w:p w:rsidR="00BC58BE" w:rsidRDefault="00BC58BE" w:rsidP="003653FF">
      <w:pPr>
        <w:pStyle w:val="a4"/>
        <w:numPr>
          <w:ilvl w:val="0"/>
          <w:numId w:val="7"/>
        </w:numPr>
        <w:jc w:val="left"/>
      </w:pPr>
      <w:r w:rsidRPr="00282F95">
        <w:rPr>
          <w:b/>
          <w:u w:val="single"/>
        </w:rPr>
        <w:t>Разделение объекта имущества на части:</w:t>
      </w:r>
      <w:r>
        <w:t xml:space="preserve"> при временном выделении из состава объекта его части</w:t>
      </w:r>
      <w:r w:rsidR="005F3B08">
        <w:t xml:space="preserve"> (должно быть реализовано с помощью добавления нового дополнительного уровня иерархии)</w:t>
      </w:r>
      <w:r>
        <w:t>; при разделении объекта на несколько частей с последующим оформлением в качестве самостоятельных объектов имущества</w:t>
      </w:r>
      <w:r w:rsidR="00981D07">
        <w:t xml:space="preserve">; при частичном списании объекта. </w:t>
      </w:r>
      <w:r>
        <w:t>Информация о разделенном объекте должна храниться в Системе для получения отчетов на произвольную дату.</w:t>
      </w:r>
    </w:p>
    <w:p w:rsidR="00282F95" w:rsidRDefault="00282F95" w:rsidP="003653FF">
      <w:r>
        <w:t>Дополнительные требования к реализации:</w:t>
      </w:r>
    </w:p>
    <w:p w:rsidR="00282F95" w:rsidRDefault="00282F95" w:rsidP="003653FF">
      <w:pPr>
        <w:pStyle w:val="a4"/>
        <w:numPr>
          <w:ilvl w:val="0"/>
          <w:numId w:val="8"/>
        </w:numPr>
        <w:ind w:left="0" w:firstLine="360"/>
        <w:jc w:val="left"/>
      </w:pPr>
      <w:r>
        <w:t>перенос и сверка данных из исторической системы (РНФК)</w:t>
      </w:r>
      <w:r w:rsidR="005F3B08">
        <w:t>, а также из файлов на компьютерах пользователей,</w:t>
      </w:r>
      <w:r>
        <w:t xml:space="preserve"> с сохранением иерархической структуры</w:t>
      </w:r>
      <w:r w:rsidR="005F3B08">
        <w:t>; в</w:t>
      </w:r>
      <w:r w:rsidR="005F3B08">
        <w:rPr>
          <w:rFonts w:eastAsia="Calibri"/>
        </w:rPr>
        <w:t xml:space="preserve"> ходе ОПЭ необходимо провести сверку и корректировку загруженных данных</w:t>
      </w:r>
      <w:r>
        <w:t>;</w:t>
      </w:r>
    </w:p>
    <w:p w:rsidR="008D3740" w:rsidRPr="00B03EED" w:rsidRDefault="008D3740" w:rsidP="003653FF">
      <w:pPr>
        <w:pStyle w:val="3"/>
        <w:spacing w:line="276" w:lineRule="auto"/>
      </w:pPr>
      <w:bookmarkStart w:id="25" w:name="_Toc293585733"/>
      <w:r>
        <w:lastRenderedPageBreak/>
        <w:t xml:space="preserve">2. </w:t>
      </w:r>
      <w:r w:rsidRPr="00B03EED">
        <w:t>Ведение информации о расположении объектов имущества</w:t>
      </w:r>
      <w:bookmarkEnd w:id="25"/>
    </w:p>
    <w:p w:rsidR="00282F95" w:rsidRDefault="00282F95" w:rsidP="003653FF">
      <w:pPr>
        <w:pStyle w:val="a4"/>
        <w:numPr>
          <w:ilvl w:val="0"/>
          <w:numId w:val="7"/>
        </w:numPr>
        <w:jc w:val="left"/>
      </w:pPr>
      <w:r>
        <w:rPr>
          <w:b/>
          <w:u w:val="single"/>
        </w:rPr>
        <w:t>П</w:t>
      </w:r>
      <w:r w:rsidRPr="00282F95">
        <w:rPr>
          <w:b/>
          <w:u w:val="single"/>
        </w:rPr>
        <w:t>ривязка объектов</w:t>
      </w:r>
      <w:r>
        <w:t xml:space="preserve"> картографического представления к объектам </w:t>
      </w:r>
      <w:r w:rsidR="00981D07">
        <w:t>системы УНГИС</w:t>
      </w:r>
      <w:r>
        <w:t xml:space="preserve"> по кадастровым номерам, адресным и другим данным;</w:t>
      </w:r>
    </w:p>
    <w:p w:rsidR="00282F95" w:rsidRDefault="00282F95" w:rsidP="003653FF">
      <w:pPr>
        <w:pStyle w:val="a4"/>
        <w:numPr>
          <w:ilvl w:val="0"/>
          <w:numId w:val="7"/>
        </w:numPr>
        <w:jc w:val="left"/>
      </w:pPr>
      <w:r w:rsidRPr="00282F95">
        <w:rPr>
          <w:b/>
          <w:u w:val="single"/>
        </w:rPr>
        <w:t>Возможность непосредственного перехода</w:t>
      </w:r>
      <w:r>
        <w:t xml:space="preserve"> к картографическому представлению объекта, выбранного пользователем в системе учета имущества.</w:t>
      </w:r>
    </w:p>
    <w:p w:rsidR="00282F95" w:rsidRDefault="00282F95" w:rsidP="003653FF">
      <w:pPr>
        <w:pStyle w:val="a4"/>
        <w:numPr>
          <w:ilvl w:val="0"/>
          <w:numId w:val="7"/>
        </w:numPr>
        <w:jc w:val="left"/>
      </w:pPr>
      <w:r w:rsidRPr="003C69DA">
        <w:rPr>
          <w:b/>
          <w:u w:val="single"/>
        </w:rPr>
        <w:t>Интерактивное отображение информации об объектах</w:t>
      </w:r>
      <w:r>
        <w:t xml:space="preserve">, хранящейся в базе данных </w:t>
      </w:r>
      <w:r w:rsidR="00981D07">
        <w:t>системы УНГИС</w:t>
      </w:r>
      <w:r>
        <w:t xml:space="preserve"> (просмотр списка объектов нижестоящих по списку иерархии </w:t>
      </w:r>
      <w:proofErr w:type="gramStart"/>
      <w:r>
        <w:t>к</w:t>
      </w:r>
      <w:proofErr w:type="gramEnd"/>
      <w:r>
        <w:t xml:space="preserve"> выбранному пользователем на карте).</w:t>
      </w:r>
    </w:p>
    <w:p w:rsidR="008D3740" w:rsidRPr="00B03EED" w:rsidRDefault="008D3740" w:rsidP="003653FF">
      <w:pPr>
        <w:pStyle w:val="3"/>
        <w:spacing w:line="276" w:lineRule="auto"/>
      </w:pPr>
      <w:bookmarkStart w:id="26" w:name="_Toc293585734"/>
      <w:r>
        <w:t xml:space="preserve">3. </w:t>
      </w:r>
      <w:r w:rsidRPr="00B03EED">
        <w:t>Ведение операций</w:t>
      </w:r>
      <w:r>
        <w:t xml:space="preserve"> с объектами имущества</w:t>
      </w:r>
      <w:bookmarkEnd w:id="26"/>
    </w:p>
    <w:p w:rsidR="00282F95" w:rsidRDefault="00282F95" w:rsidP="003653FF">
      <w:pPr>
        <w:pStyle w:val="a4"/>
        <w:numPr>
          <w:ilvl w:val="0"/>
          <w:numId w:val="7"/>
        </w:numPr>
        <w:ind w:left="0" w:firstLine="360"/>
      </w:pPr>
      <w:r>
        <w:rPr>
          <w:b/>
          <w:u w:val="single"/>
        </w:rPr>
        <w:t>В</w:t>
      </w:r>
      <w:r w:rsidRPr="00282F95">
        <w:rPr>
          <w:b/>
          <w:u w:val="single"/>
        </w:rPr>
        <w:t>едение данных об операциях с объектом</w:t>
      </w:r>
      <w:r>
        <w:t>, связанных с возникновением, прекращением, переходом прав собственности или иных прав, а также обременением;</w:t>
      </w:r>
    </w:p>
    <w:p w:rsidR="00282F95" w:rsidRDefault="00282F95" w:rsidP="003653FF">
      <w:pPr>
        <w:pStyle w:val="a4"/>
        <w:numPr>
          <w:ilvl w:val="0"/>
          <w:numId w:val="7"/>
        </w:numPr>
        <w:ind w:left="0" w:firstLine="360"/>
      </w:pPr>
      <w:r w:rsidRPr="00282F95">
        <w:rPr>
          <w:b/>
          <w:u w:val="single"/>
        </w:rPr>
        <w:t>Учет арендуемых объектов</w:t>
      </w:r>
      <w:r>
        <w:t xml:space="preserve"> (данные объекты не ведутся в АСБНУ);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 w:rsidRPr="008D3740">
        <w:rPr>
          <w:b/>
          <w:u w:val="single"/>
        </w:rPr>
        <w:t>Расчет арендной платы:</w:t>
      </w:r>
      <w:r>
        <w:t xml:space="preserve"> Система должна автоматически определять сумму арендной платы для объекта за месяц (с возможностью ручной корректировки);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>
        <w:t>Система должна формировать форму Реестра доходных договоров с возможностью расшифровки показателей выбранной пользователем строки;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>
        <w:t xml:space="preserve">вести учет </w:t>
      </w:r>
      <w:r w:rsidR="007912EF">
        <w:t>выставленных</w:t>
      </w:r>
      <w:r>
        <w:t xml:space="preserve"> счетов, с возможностью формирования реестра счетов; сохранять в хранилище электронные версии выписанных счетов с привязкой к соответствующей строке реестра счетов;</w:t>
      </w:r>
    </w:p>
    <w:p w:rsidR="007912EF" w:rsidRPr="00E679F7" w:rsidRDefault="007912EF" w:rsidP="003653FF">
      <w:pPr>
        <w:pStyle w:val="a4"/>
        <w:numPr>
          <w:ilvl w:val="0"/>
          <w:numId w:val="7"/>
        </w:numPr>
        <w:jc w:val="left"/>
        <w:rPr>
          <w:b/>
        </w:rPr>
      </w:pPr>
      <w:r>
        <w:t>р</w:t>
      </w:r>
      <w:r w:rsidRPr="007912EF">
        <w:t>асчет пени</w:t>
      </w:r>
      <w:r>
        <w:t xml:space="preserve"> </w:t>
      </w:r>
      <w:proofErr w:type="gramStart"/>
      <w:r>
        <w:t>исходя из сформированной задолженности по доходным договорам (расчет пени должен</w:t>
      </w:r>
      <w:proofErr w:type="gramEnd"/>
      <w:r>
        <w:t xml:space="preserve"> выполняться по требованию пользователя)</w:t>
      </w:r>
      <w:r w:rsidRPr="00E679F7">
        <w:rPr>
          <w:b/>
        </w:rPr>
        <w:t>.</w:t>
      </w:r>
    </w:p>
    <w:p w:rsidR="00BC58BE" w:rsidRDefault="008D3740" w:rsidP="003653FF">
      <w:pPr>
        <w:pStyle w:val="a4"/>
        <w:numPr>
          <w:ilvl w:val="0"/>
          <w:numId w:val="7"/>
        </w:numPr>
        <w:jc w:val="left"/>
      </w:pPr>
      <w:r w:rsidRPr="008D3740">
        <w:rPr>
          <w:b/>
          <w:u w:val="single"/>
        </w:rPr>
        <w:t>В</w:t>
      </w:r>
      <w:r w:rsidR="00BC58BE" w:rsidRPr="008D3740">
        <w:rPr>
          <w:b/>
          <w:u w:val="single"/>
        </w:rPr>
        <w:t>озможности создания операции</w:t>
      </w:r>
      <w:r w:rsidR="00BC58BE">
        <w:t>, как с отдельным объектом имущества, так и с группой объектов одновременно</w:t>
      </w:r>
      <w:r>
        <w:t>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 w:rsidRPr="008D3740">
        <w:rPr>
          <w:b/>
          <w:u w:val="single"/>
        </w:rPr>
        <w:t>Хранилище документов</w:t>
      </w:r>
      <w:r>
        <w:t xml:space="preserve"> организуется на файловом сервере или в базе данных;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>
        <w:t>В хранилище должны содержаться электронные версии документов, графическая информация об объектах и т.п. в привязке к объектам имущества или операциям с ними;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 w:rsidRPr="008D3740">
        <w:rPr>
          <w:b/>
          <w:u w:val="single"/>
        </w:rPr>
        <w:t>Механизм заполнения шаблонов форм</w:t>
      </w:r>
      <w:r>
        <w:t xml:space="preserve"> документов данными указанного объекта (операции), хранящимися в системе</w:t>
      </w:r>
      <w:r w:rsidR="00FD6D4B">
        <w:t xml:space="preserve"> (Таблица 1)</w:t>
      </w:r>
      <w:r>
        <w:t>;</w:t>
      </w:r>
    </w:p>
    <w:p w:rsidR="008D3740" w:rsidRDefault="008D3740" w:rsidP="003653FF">
      <w:pPr>
        <w:pStyle w:val="a4"/>
        <w:numPr>
          <w:ilvl w:val="0"/>
          <w:numId w:val="7"/>
        </w:numPr>
        <w:jc w:val="left"/>
      </w:pPr>
      <w:r w:rsidRPr="008D3740">
        <w:rPr>
          <w:b/>
          <w:u w:val="single"/>
        </w:rPr>
        <w:t xml:space="preserve">Контроль необходимости выполнения мероприятий с объектами имущества: </w:t>
      </w:r>
      <w:r>
        <w:t xml:space="preserve">механизм </w:t>
      </w:r>
      <w:r w:rsidR="007912EF">
        <w:t>контроля</w:t>
      </w:r>
      <w:r>
        <w:t xml:space="preserve"> по определенным параметрам (контроль окончания договора аренды, страхования и др.). При выполнении определенного условия пользователь должен получать оповещение о необходимости выполнения определенного действия с объектом (например, продлить договор).</w:t>
      </w:r>
    </w:p>
    <w:p w:rsidR="008D3740" w:rsidRDefault="008D3740" w:rsidP="003653FF">
      <w:pPr>
        <w:pStyle w:val="a4"/>
        <w:numPr>
          <w:ilvl w:val="0"/>
          <w:numId w:val="10"/>
        </w:numPr>
        <w:ind w:left="709"/>
      </w:pPr>
      <w:r w:rsidRPr="00282F95">
        <w:rPr>
          <w:b/>
          <w:u w:val="single"/>
        </w:rPr>
        <w:t>Учет данных о страховании и страховых событий с объектами имущества:</w:t>
      </w:r>
      <w:r>
        <w:rPr>
          <w:b/>
        </w:rPr>
        <w:t xml:space="preserve"> </w:t>
      </w:r>
      <w:r>
        <w:t>Ведение базы страховых случаев с привязкой к объекту имущества; ведение информации о страховании объектов (возможно ведение информации по комплексу имущества в целом, а также по каждому объекту в отдельности);</w:t>
      </w:r>
    </w:p>
    <w:p w:rsidR="008D3740" w:rsidRDefault="008D3740" w:rsidP="003653FF">
      <w:pPr>
        <w:pStyle w:val="a4"/>
        <w:numPr>
          <w:ilvl w:val="0"/>
          <w:numId w:val="10"/>
        </w:numPr>
        <w:ind w:left="709"/>
      </w:pPr>
      <w:r>
        <w:t>Формирование аналитической отчетности по страховым случаям в разрезе ответственности/объекта имущества</w:t>
      </w:r>
    </w:p>
    <w:p w:rsidR="008D3740" w:rsidRDefault="00282F95" w:rsidP="003653FF">
      <w:pPr>
        <w:pStyle w:val="a4"/>
        <w:numPr>
          <w:ilvl w:val="0"/>
          <w:numId w:val="7"/>
        </w:numPr>
        <w:jc w:val="left"/>
      </w:pPr>
      <w:r>
        <w:t>Возможность сквозного поиска информации о страховании или страховом случае по всей базе;</w:t>
      </w:r>
    </w:p>
    <w:p w:rsidR="00282F95" w:rsidRDefault="00282F95" w:rsidP="003653FF">
      <w:pPr>
        <w:pStyle w:val="a4"/>
        <w:numPr>
          <w:ilvl w:val="0"/>
          <w:numId w:val="10"/>
        </w:numPr>
        <w:ind w:left="709"/>
      </w:pPr>
      <w:r w:rsidRPr="00282F95">
        <w:rPr>
          <w:b/>
          <w:u w:val="single"/>
        </w:rPr>
        <w:lastRenderedPageBreak/>
        <w:t>Учет данных об оценке объектов имущества:</w:t>
      </w:r>
      <w:r>
        <w:rPr>
          <w:b/>
        </w:rPr>
        <w:t xml:space="preserve"> </w:t>
      </w:r>
      <w:r>
        <w:t xml:space="preserve">ведение информации об оценке объектов (возможно ведение информации по </w:t>
      </w:r>
      <w:r w:rsidR="00981D07">
        <w:t>имущественному комплексу</w:t>
      </w:r>
      <w:r>
        <w:t xml:space="preserve"> в целом, а также по каждому объекту в отдельности).</w:t>
      </w:r>
    </w:p>
    <w:p w:rsidR="00282F95" w:rsidRDefault="00282F95" w:rsidP="003653FF">
      <w:pPr>
        <w:pStyle w:val="a4"/>
        <w:numPr>
          <w:ilvl w:val="0"/>
          <w:numId w:val="7"/>
        </w:numPr>
        <w:jc w:val="left"/>
      </w:pPr>
      <w:r>
        <w:t>Формирование аналитической отчетности по оценке в разрезе объектов имущества</w:t>
      </w:r>
      <w:r w:rsidR="00981D07">
        <w:t xml:space="preserve"> или имущественных</w:t>
      </w:r>
      <w:r>
        <w:t xml:space="preserve"> комплексов.</w:t>
      </w:r>
    </w:p>
    <w:p w:rsidR="00FD6D4B" w:rsidRPr="00FD6D4B" w:rsidRDefault="00FD6D4B" w:rsidP="00FD6D4B">
      <w:pPr>
        <w:spacing w:after="120" w:line="360" w:lineRule="auto"/>
        <w:rPr>
          <w:rFonts w:cs="Times New Roman"/>
        </w:rPr>
      </w:pPr>
      <w:r>
        <w:rPr>
          <w:rFonts w:cs="Times New Roman"/>
        </w:rPr>
        <w:t xml:space="preserve">Таблица 1. </w:t>
      </w:r>
      <w:r w:rsidRPr="00FD6D4B">
        <w:rPr>
          <w:rFonts w:cs="Times New Roman"/>
        </w:rPr>
        <w:t>Предварительный список шаблонных форм выходных документов.</w:t>
      </w:r>
    </w:p>
    <w:bookmarkEnd w:id="23"/>
    <w:bookmarkEnd w:id="24"/>
    <w:tbl>
      <w:tblPr>
        <w:tblStyle w:val="a8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8045"/>
      </w:tblGrid>
      <w:tr w:rsidR="00FD6D4B" w:rsidRPr="00FD6D4B" w:rsidTr="00FD6D4B">
        <w:trPr>
          <w:cantSplit/>
          <w:trHeight w:val="170"/>
          <w:tblHeader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  <w:shd w:val="clear" w:color="auto" w:fill="D9D9D9" w:themeFill="background1" w:themeFillShade="D9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Наименование шаблонной формы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Аренда</w:t>
            </w:r>
          </w:p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(субаренда)</w:t>
            </w:r>
          </w:p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FD6D4B" w:rsidRPr="00FD6D4B" w:rsidRDefault="00FD6D4B" w:rsidP="00FD6D4B">
            <w:pPr>
              <w:jc w:val="center"/>
              <w:rPr>
                <w:rFonts w:asciiTheme="minorHAnsi" w:eastAsiaTheme="minorEastAsia" w:hAnsiTheme="minorHAnsi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Доходные</w:t>
            </w:r>
          </w:p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  <w:p w:rsidR="00FD6D4B" w:rsidRPr="00FD6D4B" w:rsidRDefault="00FD6D4B" w:rsidP="00FD6D4B">
            <w:pPr>
              <w:jc w:val="center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Анкета для арендатора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Балансовая справка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Справка о стоимости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энерг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о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>-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 xml:space="preserve"> и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теплоресурсов</w:t>
            </w:r>
            <w:proofErr w:type="spellEnd"/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noProof/>
                <w:lang w:eastAsia="ru-RU"/>
              </w:rPr>
            </w:pPr>
            <w:r w:rsidRPr="00FD6D4B">
              <w:rPr>
                <w:rFonts w:eastAsiaTheme="minorEastAsia" w:cs="Times New Roman"/>
                <w:noProof/>
                <w:lang w:eastAsia="ru-RU"/>
              </w:rPr>
              <w:t>Перечень документов для арендатора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noProof/>
                <w:lang w:eastAsia="ru-RU"/>
              </w:rPr>
            </w:pPr>
            <w:r w:rsidRPr="00FD6D4B">
              <w:rPr>
                <w:rFonts w:eastAsiaTheme="minorEastAsia" w:cs="Times New Roman"/>
                <w:noProof/>
                <w:lang w:eastAsia="ru-RU"/>
              </w:rPr>
              <w:t>Справка-согласование для заключения договора аренды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Договор аренды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Договор 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 xml:space="preserve">( 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о предоставлении права пользования)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Акт приема-передачи 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Дополнительное соглашение к договору аренды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Дополнительное соглашение к договору о предоставлении права пользования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Соглашение о расторжении договора аренды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Соглашение о расторжении договора о предоставлении права пользования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Акт приема-передачи (возврат)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Счет на оплату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val="en-US"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Акт выполненных работ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Счет-фактура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Акт сверки взаимных расчетов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Техническое задание на оценку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Уведомление о прекращении срока действия договора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Претензия  (приложение – Расчет пени)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Справка в УФРС о сделке (для аренды недвижимого им-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ва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и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зем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.у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частков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>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Купля-продажа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Договор купли-продажи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asciiTheme="minorHAnsi" w:eastAsiaTheme="minorEastAsia" w:hAnsiTheme="minorHAnsi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</w:t>
            </w:r>
            <w:r w:rsidRPr="00FD6D4B">
              <w:rPr>
                <w:rFonts w:asciiTheme="minorHAnsi" w:eastAsiaTheme="minorEastAsia" w:hAnsiTheme="minorHAnsi"/>
                <w:lang w:eastAsia="ru-RU"/>
              </w:rPr>
              <w:t xml:space="preserve">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Дополнительное соглашение к договору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</w:t>
            </w:r>
            <w:r w:rsidRPr="00FD6D4B">
              <w:rPr>
                <w:rFonts w:asciiTheme="minorHAnsi" w:eastAsiaTheme="minorEastAsia" w:hAnsiTheme="minorHAnsi"/>
                <w:lang w:eastAsia="ru-RU"/>
              </w:rPr>
              <w:t xml:space="preserve">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Акт приема-передачи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</w:t>
            </w:r>
            <w:r w:rsidRPr="00FD6D4B">
              <w:rPr>
                <w:rFonts w:asciiTheme="minorHAnsi" w:eastAsiaTheme="minorEastAsia" w:hAnsiTheme="minorHAnsi"/>
                <w:lang w:eastAsia="ru-RU"/>
              </w:rPr>
              <w:t xml:space="preserve">                 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Соглашение о расторжении договора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объектов недвижимого имущества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      - земельного участка</w:t>
            </w:r>
            <w:r w:rsidRPr="00FD6D4B">
              <w:rPr>
                <w:rFonts w:asciiTheme="minorHAnsi" w:eastAsiaTheme="minorEastAsia" w:hAnsiTheme="minorHAnsi"/>
                <w:lang w:eastAsia="ru-RU"/>
              </w:rPr>
              <w:t xml:space="preserve">                 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Пояснительная записка для ГЭХ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Проект решения комиссии ГЭХ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Гос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.р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егистрация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прав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Справка в УФРС о сделке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- для купли-продажи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недвиж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.и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м-ва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и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зем.участков</w:t>
            </w:r>
            <w:proofErr w:type="spellEnd"/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- для долгосрочной аренды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недвиж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.и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м-ва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и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зем.участков</w:t>
            </w:r>
            <w:proofErr w:type="spellEnd"/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Письмо в УФРС об ускорении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asciiTheme="minorHAnsi" w:eastAsiaTheme="minorEastAsia" w:hAnsiTheme="minorHAnsi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Инвентаризация и кадастровый учет объектов недвижимости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Заявление  на проведение технической инвентаризации недвижимого имущества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Заявление на проведение государственного учета и изготовление кадастрового паспорта на объект недвижимости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Заявление о снятии с кадастрового учета объекта недвижимого имущества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Заявление на изготовление справки об отсутствии строения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Балансовая справка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Подтверждение имущественного комплекса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Заявка на подтверждение имущественного комплекса (Фонд им-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ва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СПб)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Распоряжение на оплату по счету (Фонд им-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ва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СПб)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Пояснительная записка к распоряжению на оплату по счету (Фонд им-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ва</w:t>
            </w:r>
            <w:proofErr w:type="spellEnd"/>
            <w:r w:rsidRPr="00FD6D4B">
              <w:rPr>
                <w:rFonts w:eastAsiaTheme="minorEastAsia" w:cs="Times New Roman"/>
                <w:lang w:eastAsia="ru-RU"/>
              </w:rPr>
              <w:t xml:space="preserve"> СПб)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Совет директоров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Пояснительная записка для Совета директоров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Проект решения Совета директоров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Зем</w:t>
            </w:r>
            <w:r>
              <w:rPr>
                <w:rFonts w:eastAsiaTheme="minorEastAsia" w:cs="Times New Roman"/>
                <w:lang w:eastAsia="ru-RU"/>
              </w:rPr>
              <w:t xml:space="preserve">ельные </w:t>
            </w:r>
            <w:r w:rsidRPr="00FD6D4B">
              <w:rPr>
                <w:rFonts w:eastAsiaTheme="minorEastAsia" w:cs="Times New Roman"/>
                <w:lang w:eastAsia="ru-RU"/>
              </w:rPr>
              <w:t>участки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Заявление на кадастровый учет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зем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.у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частка</w:t>
            </w:r>
            <w:proofErr w:type="spellEnd"/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Заявление о предоставлении земельного участка 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- в аренду</w:t>
            </w:r>
          </w:p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- в собственность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Заявление на изготовление кадастрового паспорта </w:t>
            </w:r>
            <w:proofErr w:type="spellStart"/>
            <w:r w:rsidRPr="00FD6D4B">
              <w:rPr>
                <w:rFonts w:eastAsiaTheme="minorEastAsia" w:cs="Times New Roman"/>
                <w:lang w:eastAsia="ru-RU"/>
              </w:rPr>
              <w:t>зем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.у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>частка</w:t>
            </w:r>
            <w:proofErr w:type="spellEnd"/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Аренда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Поручение на проведение конкурсных процедур по выбору арендатора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Техническое задание на проведение конкурсных процедур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Договор аренды (проект)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Купля-продажа</w:t>
            </w:r>
          </w:p>
        </w:tc>
        <w:tc>
          <w:tcPr>
            <w:tcW w:w="8045" w:type="dxa"/>
            <w:tcBorders>
              <w:top w:val="single" w:sz="4" w:space="0" w:color="auto"/>
            </w:tcBorders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Поручение на проведение конкурсных процедур по выбору покупателя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Техническое задание на проведение конкурсных процедур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Договор купли-продажи (проект), Договор задатка (проект)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Оценка имущества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Поручение на проведение конкурсных процедур по выбору оценщика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Техническое задание на проведение конкурсных процедур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Договор на оказание услуг по определению рыночной стоимости (проект)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Техническое задание на оценку (проект)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Запрос в форме коммерческого предложения на выполнение услуг по определению рыночной стоимости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Анкета-заявка на выполнение услуг по оценке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Проведение конкурсных процедур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Перечень документов, предоставляемых оценочными компаниями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Таблица экспертной оценки коммерческих предложений по результатам запроса с обоснованием выбора оценщика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Страхование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Поручение на проведение конкурса по выбору страховщика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Техническое задание на проведение конкурсных процедур по выбору страховщика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tcBorders>
              <w:bottom w:val="single" w:sz="4" w:space="0" w:color="auto"/>
            </w:tcBorders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Договоры на оказание услуг по определению рыночной стоимости (проекты)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shd w:val="clear" w:color="auto" w:fill="auto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Оценка имущества</w:t>
            </w:r>
          </w:p>
        </w:tc>
        <w:tc>
          <w:tcPr>
            <w:tcW w:w="8045" w:type="dxa"/>
            <w:shd w:val="clear" w:color="auto" w:fill="auto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Договор на оказание услуг по определению рыночной стоимости 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 xml:space="preserve">Запрос в подразделение о назначении </w:t>
            </w:r>
            <w:proofErr w:type="gramStart"/>
            <w:r w:rsidRPr="00FD6D4B">
              <w:rPr>
                <w:rFonts w:eastAsiaTheme="minorEastAsia" w:cs="Times New Roman"/>
                <w:lang w:eastAsia="ru-RU"/>
              </w:rPr>
              <w:t>ответственного</w:t>
            </w:r>
            <w:proofErr w:type="gramEnd"/>
            <w:r w:rsidRPr="00FD6D4B">
              <w:rPr>
                <w:rFonts w:eastAsiaTheme="minorEastAsia" w:cs="Times New Roman"/>
                <w:lang w:eastAsia="ru-RU"/>
              </w:rPr>
              <w:t xml:space="preserve"> и предоставлении информации, необходимой для оценки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Страхование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Извещение в страховую компанию о страховом случае КАСКО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Извещение в страховую компанию о страховом случае по договору страхования имущества и ОПО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Пояснительная записка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 w:val="restart"/>
            <w:vAlign w:val="center"/>
          </w:tcPr>
          <w:p w:rsidR="00FD6D4B" w:rsidRPr="00FD6D4B" w:rsidRDefault="00FD6D4B" w:rsidP="00FD6D4B">
            <w:pPr>
              <w:jc w:val="center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Общие</w:t>
            </w: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proofErr w:type="gramStart"/>
            <w:r w:rsidRPr="00FD6D4B">
              <w:rPr>
                <w:rFonts w:eastAsiaTheme="minorEastAsia" w:cs="Times New Roman"/>
                <w:lang w:eastAsia="ru-RU"/>
              </w:rPr>
              <w:t>Сопроводительное письмо в подразделение-балансодержатель с приложением документов для принятия в делопроизводство</w:t>
            </w:r>
            <w:proofErr w:type="gramEnd"/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Заявка на внесение дополнений в ГКПЗ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Заявка на финансирование (в Департамент инвестиций)</w:t>
            </w:r>
          </w:p>
        </w:tc>
      </w:tr>
      <w:tr w:rsidR="00FD6D4B" w:rsidRPr="00FD6D4B" w:rsidTr="00FD6D4B">
        <w:trPr>
          <w:cantSplit/>
          <w:trHeight w:val="170"/>
        </w:trPr>
        <w:tc>
          <w:tcPr>
            <w:tcW w:w="1844" w:type="dxa"/>
            <w:vMerge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045" w:type="dxa"/>
          </w:tcPr>
          <w:p w:rsidR="00FD6D4B" w:rsidRPr="00FD6D4B" w:rsidRDefault="00FD6D4B" w:rsidP="00FD6D4B">
            <w:pPr>
              <w:jc w:val="left"/>
              <w:rPr>
                <w:rFonts w:eastAsiaTheme="minorEastAsia" w:cs="Times New Roman"/>
                <w:lang w:eastAsia="ru-RU"/>
              </w:rPr>
            </w:pPr>
            <w:r w:rsidRPr="00FD6D4B">
              <w:rPr>
                <w:rFonts w:eastAsiaTheme="minorEastAsia" w:cs="Times New Roman"/>
                <w:lang w:eastAsia="ru-RU"/>
              </w:rPr>
              <w:t>Пояснительная записка для согласования договора</w:t>
            </w:r>
          </w:p>
        </w:tc>
      </w:tr>
    </w:tbl>
    <w:p w:rsidR="00A129AD" w:rsidRPr="00A129AD" w:rsidRDefault="005D5273" w:rsidP="00A129AD">
      <w:pPr>
        <w:pStyle w:val="2"/>
      </w:pPr>
      <w:r>
        <w:rPr>
          <w:rFonts w:cs="Times New Roman"/>
          <w:szCs w:val="24"/>
        </w:rPr>
        <w:br w:type="column"/>
      </w:r>
      <w:bookmarkStart w:id="27" w:name="_Toc293585735"/>
      <w:r w:rsidR="00A129AD" w:rsidRPr="00A129AD">
        <w:lastRenderedPageBreak/>
        <w:t xml:space="preserve">Приложение № </w:t>
      </w:r>
      <w:r w:rsidR="00A129AD">
        <w:t>2</w:t>
      </w:r>
      <w:r w:rsidR="00A129AD" w:rsidRPr="00A129AD">
        <w:t>. Функциональные требования по направлению Интеграция системы УНГИС с системами АСБНУ и КИДО</w:t>
      </w:r>
      <w:bookmarkEnd w:id="27"/>
    </w:p>
    <w:p w:rsidR="00A129AD" w:rsidRDefault="00A129AD" w:rsidP="00A129AD">
      <w:pPr>
        <w:pStyle w:val="3"/>
      </w:pPr>
      <w:bookmarkStart w:id="28" w:name="_Toc293585736"/>
      <w:r>
        <w:t>Задачи, решаемые в рамках функционального направления</w:t>
      </w:r>
      <w:r w:rsidR="003C69DA">
        <w:t xml:space="preserve"> </w:t>
      </w:r>
      <w:r w:rsidR="003C69DA" w:rsidRPr="00A129AD">
        <w:t>Интеграция системы УНГИС с системами АСБНУ и КИДО</w:t>
      </w:r>
      <w:r>
        <w:t>:</w:t>
      </w:r>
      <w:bookmarkEnd w:id="28"/>
    </w:p>
    <w:p w:rsidR="00282F95" w:rsidRDefault="00282F95" w:rsidP="001B28C8">
      <w:pPr>
        <w:pStyle w:val="a4"/>
        <w:numPr>
          <w:ilvl w:val="0"/>
          <w:numId w:val="8"/>
        </w:numPr>
        <w:spacing w:line="360" w:lineRule="auto"/>
        <w:ind w:left="0" w:firstLine="360"/>
      </w:pPr>
      <w:r>
        <w:t>О</w:t>
      </w:r>
      <w:r w:rsidR="00BC58BE">
        <w:t>бновление данных об инвентарных объектах имущества и объектах незавер</w:t>
      </w:r>
      <w:r>
        <w:t>шенного строительства из АСБНУ;</w:t>
      </w:r>
    </w:p>
    <w:p w:rsidR="00BC58BE" w:rsidRDefault="00BC58BE" w:rsidP="001B28C8">
      <w:pPr>
        <w:pStyle w:val="a4"/>
        <w:numPr>
          <w:ilvl w:val="0"/>
          <w:numId w:val="8"/>
        </w:numPr>
        <w:spacing w:line="360" w:lineRule="auto"/>
        <w:ind w:left="0" w:firstLine="360"/>
      </w:pPr>
      <w:r>
        <w:t xml:space="preserve">Информация в реестре объектов имущества </w:t>
      </w:r>
      <w:r w:rsidR="00282F95">
        <w:t>системы УНГИС</w:t>
      </w:r>
      <w:r>
        <w:t xml:space="preserve"> (о стоимостных характеристиках объектов, операциях с объектами (ввод в эксплуатацию, перемещение, списание, продажа, сдача в аренду объекта имущества и т.д.) и другие атрибутивные характеристики бухгалтерского учета) при обновлении должна актуализироваться из АСБНУ;</w:t>
      </w:r>
    </w:p>
    <w:p w:rsidR="00E679F7" w:rsidRDefault="00282F95" w:rsidP="001B28C8">
      <w:pPr>
        <w:pStyle w:val="a4"/>
        <w:numPr>
          <w:ilvl w:val="0"/>
          <w:numId w:val="8"/>
        </w:numPr>
        <w:spacing w:line="360" w:lineRule="auto"/>
        <w:jc w:val="left"/>
      </w:pPr>
      <w:r>
        <w:t>Загрузка данных</w:t>
      </w:r>
      <w:r w:rsidR="00E679F7">
        <w:t xml:space="preserve"> об оплат</w:t>
      </w:r>
      <w:r>
        <w:t>е по доходным договорам из</w:t>
      </w:r>
      <w:r w:rsidR="00E679F7">
        <w:t xml:space="preserve"> АСБНУ </w:t>
      </w:r>
      <w:r>
        <w:t>в систему УНГИС</w:t>
      </w:r>
      <w:r w:rsidR="00E679F7">
        <w:t>;</w:t>
      </w:r>
    </w:p>
    <w:p w:rsidR="008D3740" w:rsidRDefault="008D3740" w:rsidP="001B28C8">
      <w:pPr>
        <w:pStyle w:val="a4"/>
        <w:numPr>
          <w:ilvl w:val="0"/>
          <w:numId w:val="8"/>
        </w:numPr>
        <w:spacing w:line="360" w:lineRule="auto"/>
        <w:jc w:val="left"/>
      </w:pPr>
      <w:r>
        <w:t xml:space="preserve">Интеграция с КИДО для получения информации о договорах </w:t>
      </w:r>
      <w:r w:rsidR="007912EF">
        <w:t>и контрагентах;</w:t>
      </w:r>
    </w:p>
    <w:p w:rsidR="008D3740" w:rsidRDefault="007912EF" w:rsidP="001B28C8">
      <w:pPr>
        <w:pStyle w:val="a4"/>
        <w:numPr>
          <w:ilvl w:val="0"/>
          <w:numId w:val="8"/>
        </w:numPr>
        <w:spacing w:line="360" w:lineRule="auto"/>
        <w:jc w:val="left"/>
      </w:pPr>
      <w:r>
        <w:t>Возможность ведения дополнительных параметров контрагентов и договоров в системе УНГИС</w:t>
      </w:r>
      <w:r w:rsidR="00282F95">
        <w:t>.</w:t>
      </w:r>
    </w:p>
    <w:p w:rsidR="00A129AD" w:rsidRDefault="00A129AD">
      <w:pPr>
        <w:jc w:val="left"/>
        <w:rPr>
          <w:rFonts w:ascii="Arial" w:eastAsia="Times New Roman" w:hAnsi="Arial" w:cs="Times New Roman"/>
          <w:b/>
          <w:bCs/>
          <w:iCs/>
          <w:sz w:val="30"/>
          <w:szCs w:val="24"/>
          <w:lang w:eastAsia="ru-RU"/>
        </w:rPr>
      </w:pPr>
    </w:p>
    <w:p w:rsidR="008D3740" w:rsidRDefault="008D3740">
      <w:pPr>
        <w:jc w:val="left"/>
        <w:rPr>
          <w:rFonts w:ascii="Arial" w:eastAsia="Times New Roman" w:hAnsi="Arial" w:cs="Times New Roman"/>
          <w:b/>
          <w:bCs/>
          <w:iCs/>
          <w:sz w:val="30"/>
          <w:szCs w:val="24"/>
          <w:lang w:eastAsia="ru-RU"/>
        </w:rPr>
      </w:pPr>
      <w:r>
        <w:rPr>
          <w:rFonts w:cs="Times New Roman"/>
          <w:szCs w:val="24"/>
        </w:rPr>
        <w:br w:type="page"/>
      </w:r>
    </w:p>
    <w:p w:rsidR="00981CF6" w:rsidRPr="00282F95" w:rsidRDefault="005D5273" w:rsidP="00282F95">
      <w:pPr>
        <w:pStyle w:val="2"/>
      </w:pPr>
      <w:bookmarkStart w:id="29" w:name="_Toc293585737"/>
      <w:r w:rsidRPr="00282F95">
        <w:lastRenderedPageBreak/>
        <w:t xml:space="preserve">Приложение № </w:t>
      </w:r>
      <w:r w:rsidR="00A129AD" w:rsidRPr="00282F95">
        <w:t>3</w:t>
      </w:r>
      <w:r w:rsidR="005C26C0" w:rsidRPr="00282F95">
        <w:t xml:space="preserve">. </w:t>
      </w:r>
      <w:r w:rsidR="00282F95" w:rsidRPr="00282F95">
        <w:t>Функциональные требования по направлению Формирование регламентированных и аналитических отчетов об объектах имущества</w:t>
      </w:r>
      <w:bookmarkEnd w:id="29"/>
    </w:p>
    <w:p w:rsidR="00282F95" w:rsidRDefault="00282F95" w:rsidP="00282F95">
      <w:pPr>
        <w:pStyle w:val="3"/>
      </w:pPr>
      <w:bookmarkStart w:id="30" w:name="_Toc293585738"/>
      <w:r>
        <w:t>Задачи, решаемые в рамках функционального направления</w:t>
      </w:r>
      <w:r w:rsidR="003C69DA">
        <w:t xml:space="preserve"> </w:t>
      </w:r>
      <w:r w:rsidR="003C69DA" w:rsidRPr="00282F95">
        <w:t xml:space="preserve">Формирование </w:t>
      </w:r>
      <w:r w:rsidR="007912EF">
        <w:t>корпоративных</w:t>
      </w:r>
      <w:r w:rsidR="003C69DA" w:rsidRPr="00282F95">
        <w:t xml:space="preserve"> и аналитических отчетов об объектах имущества</w:t>
      </w:r>
      <w:r>
        <w:t>:</w:t>
      </w:r>
      <w:bookmarkEnd w:id="30"/>
    </w:p>
    <w:p w:rsidR="008D3740" w:rsidRDefault="00282F95" w:rsidP="001B28C8">
      <w:pPr>
        <w:pStyle w:val="a4"/>
        <w:numPr>
          <w:ilvl w:val="0"/>
          <w:numId w:val="7"/>
        </w:numPr>
        <w:spacing w:line="360" w:lineRule="auto"/>
        <w:jc w:val="left"/>
      </w:pPr>
      <w:r>
        <w:t>Реализация в системе УНГИС</w:t>
      </w:r>
      <w:r w:rsidR="008D3740">
        <w:t xml:space="preserve"> </w:t>
      </w:r>
      <w:r w:rsidR="007912EF">
        <w:t xml:space="preserve">возможности </w:t>
      </w:r>
      <w:r w:rsidR="008D3740">
        <w:t xml:space="preserve">формирования универсальных отчетов на основе данных, хранящихся в </w:t>
      </w:r>
      <w:r w:rsidR="007912EF">
        <w:t>системе</w:t>
      </w:r>
      <w:r w:rsidR="008D3740">
        <w:t xml:space="preserve">. Универсальный отчёт настраивается пользователем в соответствии с </w:t>
      </w:r>
      <w:r>
        <w:t>запросами подразделений и служб;</w:t>
      </w:r>
    </w:p>
    <w:p w:rsidR="008D3740" w:rsidRDefault="008D3740" w:rsidP="001B28C8">
      <w:pPr>
        <w:pStyle w:val="a4"/>
        <w:numPr>
          <w:ilvl w:val="0"/>
          <w:numId w:val="7"/>
        </w:numPr>
        <w:spacing w:line="360" w:lineRule="auto"/>
        <w:jc w:val="left"/>
      </w:pPr>
      <w:r>
        <w:t>хранение настроек универсальных отчетов с привязкой к пользователям в базе данных;</w:t>
      </w:r>
    </w:p>
    <w:p w:rsidR="008D3740" w:rsidRDefault="008D3740" w:rsidP="001B28C8">
      <w:pPr>
        <w:pStyle w:val="a4"/>
        <w:numPr>
          <w:ilvl w:val="0"/>
          <w:numId w:val="7"/>
        </w:numPr>
        <w:spacing w:line="360" w:lineRule="auto"/>
        <w:jc w:val="left"/>
      </w:pPr>
      <w:r>
        <w:t>возможность расшифровки отдельного показателя</w:t>
      </w:r>
      <w:r>
        <w:rPr>
          <w:lang w:val="en-US"/>
        </w:rPr>
        <w:t>;</w:t>
      </w:r>
    </w:p>
    <w:p w:rsidR="008D3740" w:rsidRDefault="008D3740" w:rsidP="001B28C8">
      <w:pPr>
        <w:pStyle w:val="a4"/>
        <w:numPr>
          <w:ilvl w:val="0"/>
          <w:numId w:val="7"/>
        </w:numPr>
        <w:spacing w:line="360" w:lineRule="auto"/>
        <w:jc w:val="left"/>
      </w:pPr>
      <w:r>
        <w:t>возможность быстрого поиска необходимой информации в базе данных;</w:t>
      </w:r>
    </w:p>
    <w:p w:rsidR="00282F95" w:rsidRDefault="00282F95" w:rsidP="001B28C8">
      <w:pPr>
        <w:pStyle w:val="a4"/>
        <w:numPr>
          <w:ilvl w:val="0"/>
          <w:numId w:val="7"/>
        </w:numPr>
        <w:spacing w:line="360" w:lineRule="auto"/>
      </w:pPr>
      <w:r>
        <w:t xml:space="preserve">Получение корпоративных отчетов в </w:t>
      </w:r>
      <w:r>
        <w:rPr>
          <w:lang w:val="en-US"/>
        </w:rPr>
        <w:t>Excel</w:t>
      </w:r>
      <w:r w:rsidR="007912EF">
        <w:t>;</w:t>
      </w:r>
    </w:p>
    <w:p w:rsidR="00282F95" w:rsidRDefault="00282F95" w:rsidP="001B28C8">
      <w:pPr>
        <w:pStyle w:val="a4"/>
        <w:numPr>
          <w:ilvl w:val="0"/>
          <w:numId w:val="7"/>
        </w:numPr>
        <w:spacing w:line="360" w:lineRule="auto"/>
      </w:pPr>
      <w:r>
        <w:t>Возможность модификации форм корпоративных отчёт</w:t>
      </w:r>
      <w:r w:rsidR="007912EF">
        <w:t>ов.</w:t>
      </w:r>
    </w:p>
    <w:p w:rsidR="008D3740" w:rsidRDefault="008D3740" w:rsidP="008D3740">
      <w:pPr>
        <w:pStyle w:val="a4"/>
        <w:spacing w:line="360" w:lineRule="auto"/>
        <w:ind w:left="0" w:firstLine="360"/>
      </w:pPr>
    </w:p>
    <w:p w:rsidR="008D3740" w:rsidRDefault="008D3740" w:rsidP="00282F95">
      <w:pPr>
        <w:spacing w:line="360" w:lineRule="auto"/>
      </w:pPr>
      <w:r>
        <w:t xml:space="preserve">В состав </w:t>
      </w:r>
      <w:r w:rsidR="00282F95">
        <w:t>отчетности по учету имущества входит</w:t>
      </w:r>
      <w:r>
        <w:t>:</w:t>
      </w:r>
    </w:p>
    <w:p w:rsidR="008D3740" w:rsidRDefault="008D3740" w:rsidP="001B28C8">
      <w:pPr>
        <w:pStyle w:val="a4"/>
        <w:numPr>
          <w:ilvl w:val="0"/>
          <w:numId w:val="9"/>
        </w:numPr>
        <w:spacing w:line="360" w:lineRule="auto"/>
      </w:pPr>
      <w:r>
        <w:t>Планирование затрат по объектам имущества (на основании исторических данных, ввода плановых коэффициентов)</w:t>
      </w:r>
    </w:p>
    <w:p w:rsidR="008D3740" w:rsidRDefault="008D3740" w:rsidP="001B28C8">
      <w:pPr>
        <w:pStyle w:val="a4"/>
        <w:numPr>
          <w:ilvl w:val="0"/>
          <w:numId w:val="9"/>
        </w:numPr>
        <w:spacing w:line="360" w:lineRule="auto"/>
      </w:pPr>
      <w:r>
        <w:t>Анализ эффективности использования непрофильных и нецелевых объектов (корпоративная отчетная форма)</w:t>
      </w:r>
    </w:p>
    <w:p w:rsidR="008D3740" w:rsidRDefault="007912EF" w:rsidP="001B28C8">
      <w:pPr>
        <w:pStyle w:val="a4"/>
        <w:numPr>
          <w:ilvl w:val="0"/>
          <w:numId w:val="9"/>
        </w:numPr>
        <w:spacing w:line="360" w:lineRule="auto"/>
      </w:pPr>
      <w:r>
        <w:t>Корпоративная отчетность</w:t>
      </w:r>
      <w:r w:rsidR="008D3740">
        <w:t xml:space="preserve"> (</w:t>
      </w:r>
      <w:r w:rsidR="00282F95">
        <w:t>Таблица 1</w:t>
      </w:r>
      <w:r w:rsidR="008D3740">
        <w:t>)</w:t>
      </w:r>
      <w:r w:rsidR="00282F95">
        <w:t>.</w:t>
      </w:r>
    </w:p>
    <w:p w:rsidR="00841559" w:rsidRDefault="00841559" w:rsidP="00841559">
      <w:pPr>
        <w:pStyle w:val="a4"/>
        <w:numPr>
          <w:ilvl w:val="0"/>
          <w:numId w:val="9"/>
        </w:numPr>
        <w:spacing w:line="360" w:lineRule="auto"/>
      </w:pPr>
      <w:r>
        <w:t>Аналитическая отчетность (Таблица 2).</w:t>
      </w:r>
    </w:p>
    <w:p w:rsidR="00282F95" w:rsidRDefault="00282F95" w:rsidP="00282F95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Таблица 1. Ориентировочный перечень отчетных форм</w:t>
      </w:r>
      <w:r w:rsidR="00841559">
        <w:rPr>
          <w:rFonts w:cs="Times New Roman"/>
          <w:szCs w:val="24"/>
        </w:rPr>
        <w:t xml:space="preserve"> корпоративной отчетности</w:t>
      </w:r>
      <w:r>
        <w:rPr>
          <w:rFonts w:cs="Times New Roman"/>
          <w:szCs w:val="24"/>
        </w:rPr>
        <w:t>, необходимых к реализации в системе УНГИС в рамках проекта</w:t>
      </w:r>
    </w:p>
    <w:tbl>
      <w:tblPr>
        <w:tblW w:w="9511" w:type="dxa"/>
        <w:tblInd w:w="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8521"/>
      </w:tblGrid>
      <w:tr w:rsidR="005C26C0" w:rsidRPr="00B9548F" w:rsidTr="007912EF">
        <w:trPr>
          <w:trHeight w:val="3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A5A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6C0" w:rsidRPr="00B9548F" w:rsidRDefault="005C26C0" w:rsidP="007912EF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B9548F">
              <w:rPr>
                <w:rFonts w:cs="Times New Roman"/>
                <w:szCs w:val="24"/>
              </w:rPr>
              <w:t>п</w:t>
            </w:r>
            <w:proofErr w:type="gramEnd"/>
            <w:r w:rsidRPr="00B9548F">
              <w:rPr>
                <w:rFonts w:cs="Times New Roman"/>
                <w:szCs w:val="24"/>
              </w:rPr>
              <w:t>/п</w:t>
            </w:r>
          </w:p>
        </w:tc>
        <w:tc>
          <w:tcPr>
            <w:tcW w:w="8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A5A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6C0" w:rsidRPr="00B9548F" w:rsidRDefault="005C26C0" w:rsidP="007912EF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Наименование документа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6C0" w:rsidRPr="00B9548F" w:rsidRDefault="005C26C0" w:rsidP="007912EF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 </w:t>
            </w:r>
            <w:r w:rsidR="00027D9A">
              <w:rPr>
                <w:rFonts w:cs="Times New Roman"/>
                <w:szCs w:val="24"/>
              </w:rPr>
              <w:t>1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24 - Сведения о зданиях, строениях, сооружениях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6C0" w:rsidRPr="00B9548F" w:rsidRDefault="005C26C0" w:rsidP="007912EF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 </w:t>
            </w:r>
            <w:r w:rsidR="00027D9A">
              <w:rPr>
                <w:rFonts w:cs="Times New Roman"/>
                <w:szCs w:val="24"/>
              </w:rPr>
              <w:t>2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26 - План по реализации непрофильных активов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6C0" w:rsidRPr="00B9548F" w:rsidRDefault="005C26C0" w:rsidP="007912EF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 </w:t>
            </w:r>
            <w:r w:rsidR="00027D9A">
              <w:rPr>
                <w:rFonts w:cs="Times New Roman"/>
                <w:szCs w:val="24"/>
              </w:rPr>
              <w:t>3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27 - Отчет о ходе реализации непрофильных активов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6C0" w:rsidRPr="00B9548F" w:rsidRDefault="005C26C0" w:rsidP="007912EF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 </w:t>
            </w:r>
            <w:r w:rsidR="00027D9A">
              <w:rPr>
                <w:rFonts w:cs="Times New Roman"/>
                <w:szCs w:val="24"/>
              </w:rPr>
              <w:t>4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28 - Отчет о поступлении доходов от возмездного отчуждения (реализации) непрофильных активов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29 - Отчет о безвозмездной передаче непрофильных активов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 xml:space="preserve">Приложение 30 - Сведения об объектах недвижимого имущества (зданиях, </w:t>
            </w:r>
            <w:r w:rsidRPr="00B15A8B">
              <w:rPr>
                <w:rFonts w:cs="Times New Roman"/>
                <w:szCs w:val="24"/>
              </w:rPr>
              <w:lastRenderedPageBreak/>
              <w:t>строениях, сооружениях, земельных участках), переданных в аренду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33 – Отчёт об объектах недвижимого имущества (регистрация)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Приложение 34 – Отчёт об объектах недвижимого имущества (по регионам РФ)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Приложение 35 – Отчёт о земельных участках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 xml:space="preserve">Приложение 36 – </w:t>
            </w:r>
            <w:r>
              <w:rPr>
                <w:rFonts w:eastAsia="Calibri" w:cs="Times New Roman"/>
                <w:szCs w:val="24"/>
              </w:rPr>
              <w:t>Отчет об оценке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 xml:space="preserve">Приложение 36 – </w:t>
            </w:r>
            <w:r w:rsidRPr="00D471EF">
              <w:rPr>
                <w:rFonts w:eastAsia="Calibri" w:cs="Times New Roman"/>
                <w:szCs w:val="24"/>
              </w:rPr>
              <w:t>Сведения</w:t>
            </w:r>
            <w:r w:rsidRPr="005D699F">
              <w:rPr>
                <w:rFonts w:eastAsia="Calibri" w:cs="Times New Roman"/>
                <w:szCs w:val="24"/>
              </w:rPr>
              <w:t xml:space="preserve"> об объектах оценки 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pStyle w:val="a4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Приложение 36 - С</w:t>
            </w:r>
            <w:r w:rsidRPr="005D699F">
              <w:rPr>
                <w:rFonts w:eastAsia="Calibri" w:cs="Times New Roman"/>
                <w:szCs w:val="24"/>
              </w:rPr>
              <w:t>ведени</w:t>
            </w:r>
            <w:r w:rsidRPr="00D471EF">
              <w:rPr>
                <w:rFonts w:eastAsia="Calibri" w:cs="Times New Roman"/>
                <w:szCs w:val="24"/>
              </w:rPr>
              <w:t>я</w:t>
            </w:r>
            <w:r w:rsidRPr="005D699F">
              <w:rPr>
                <w:rFonts w:eastAsia="Calibri" w:cs="Times New Roman"/>
                <w:szCs w:val="24"/>
              </w:rPr>
              <w:t xml:space="preserve"> об оценщиках и результатах проверки отчетов об оценке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rPr>
                <w:rFonts w:cs="Times New Roman"/>
                <w:szCs w:val="24"/>
              </w:rPr>
            </w:pPr>
            <w:r w:rsidRPr="00872F41">
              <w:rPr>
                <w:rFonts w:cs="Times New Roman"/>
                <w:szCs w:val="24"/>
              </w:rPr>
              <w:t>Реестр договоров ГЭХ</w:t>
            </w:r>
          </w:p>
        </w:tc>
      </w:tr>
    </w:tbl>
    <w:p w:rsidR="00841559" w:rsidRDefault="00841559" w:rsidP="00841559">
      <w:pPr>
        <w:jc w:val="left"/>
        <w:rPr>
          <w:rFonts w:cs="Times New Roman"/>
          <w:szCs w:val="24"/>
        </w:rPr>
      </w:pPr>
    </w:p>
    <w:p w:rsidR="00841559" w:rsidRPr="00841559" w:rsidRDefault="00841559" w:rsidP="00841559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Таблица 2. Ориентировочный перечень отчетных форм</w:t>
      </w:r>
      <w:r w:rsidRPr="0084155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аналитической отчетности, необходимых к реализации в системе УНГИС в рамках проекта</w:t>
      </w:r>
    </w:p>
    <w:tbl>
      <w:tblPr>
        <w:tblW w:w="9511" w:type="dxa"/>
        <w:tblInd w:w="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8521"/>
      </w:tblGrid>
      <w:tr w:rsidR="00841559" w:rsidRPr="00B9548F" w:rsidTr="00841559">
        <w:trPr>
          <w:cantSplit/>
          <w:trHeight w:val="300"/>
          <w:tblHeader/>
        </w:trPr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A5A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1559" w:rsidRPr="00B9548F" w:rsidRDefault="00841559" w:rsidP="00FD6D4B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B9548F">
              <w:rPr>
                <w:rFonts w:cs="Times New Roman"/>
                <w:szCs w:val="24"/>
              </w:rPr>
              <w:t>п</w:t>
            </w:r>
            <w:proofErr w:type="gramEnd"/>
            <w:r w:rsidRPr="00B9548F">
              <w:rPr>
                <w:rFonts w:cs="Times New Roman"/>
                <w:szCs w:val="24"/>
              </w:rPr>
              <w:t>/п</w:t>
            </w:r>
          </w:p>
        </w:tc>
        <w:tc>
          <w:tcPr>
            <w:tcW w:w="85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A5A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1559" w:rsidRPr="00B9548F" w:rsidRDefault="00841559" w:rsidP="00FD6D4B">
            <w:pPr>
              <w:rPr>
                <w:rFonts w:cs="Times New Roman"/>
                <w:szCs w:val="24"/>
              </w:rPr>
            </w:pPr>
            <w:r w:rsidRPr="00B9548F">
              <w:rPr>
                <w:rFonts w:cs="Times New Roman"/>
                <w:szCs w:val="24"/>
              </w:rPr>
              <w:t>Наименование документа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Информация о поступлении / выбытии</w:t>
            </w:r>
            <w:r>
              <w:rPr>
                <w:rFonts w:cs="Times New Roman"/>
                <w:szCs w:val="24"/>
              </w:rPr>
              <w:t xml:space="preserve"> объектов имущества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 xml:space="preserve">Отчет по </w:t>
            </w:r>
            <w:proofErr w:type="spellStart"/>
            <w:r w:rsidRPr="00B15A8B">
              <w:rPr>
                <w:rFonts w:cs="Times New Roman"/>
                <w:szCs w:val="24"/>
              </w:rPr>
              <w:t>АвтоКАСКО</w:t>
            </w:r>
            <w:proofErr w:type="spellEnd"/>
            <w:r w:rsidRPr="00B15A8B">
              <w:rPr>
                <w:rFonts w:cs="Times New Roman"/>
                <w:szCs w:val="24"/>
              </w:rPr>
              <w:t>, ОСАГО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Земельные участки под строительством и расположенные на них объекты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 w:rsidRPr="00B15A8B">
              <w:rPr>
                <w:rFonts w:cs="Times New Roman"/>
                <w:szCs w:val="24"/>
              </w:rPr>
              <w:t>Перечень объектов неэффективного и нецелевого использования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B15A8B" w:rsidRDefault="00CD122D" w:rsidP="00027D9A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Пообъектные</w:t>
            </w:r>
            <w:proofErr w:type="spellEnd"/>
            <w:r>
              <w:rPr>
                <w:rFonts w:cs="Times New Roman"/>
                <w:szCs w:val="24"/>
              </w:rPr>
              <w:t xml:space="preserve"> реестры имущества в разрезе имущественных комплексов с привязкой к земельному участку, с возможностью свободного выбора характеристик (стоимостные показатели, технические характеристики, правовая информация, обременение, информ</w:t>
            </w:r>
            <w:r w:rsidR="00027D9A">
              <w:rPr>
                <w:rFonts w:cs="Times New Roman"/>
                <w:szCs w:val="24"/>
              </w:rPr>
              <w:t>ация</w:t>
            </w:r>
            <w:r>
              <w:rPr>
                <w:rFonts w:cs="Times New Roman"/>
                <w:szCs w:val="24"/>
              </w:rPr>
              <w:t xml:space="preserve"> об оценке, страховании, отношении к непрофильным активам и пр.)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  <w:highlight w:val="yellow"/>
              </w:rPr>
            </w:pPr>
            <w:r w:rsidRPr="00D471EF">
              <w:rPr>
                <w:rFonts w:cs="Times New Roman"/>
                <w:szCs w:val="24"/>
              </w:rPr>
              <w:t>Данные об аренде земли</w:t>
            </w:r>
            <w:r w:rsidR="00027D9A">
              <w:rPr>
                <w:rFonts w:cs="Times New Roman"/>
                <w:szCs w:val="24"/>
              </w:rPr>
              <w:t xml:space="preserve"> (Приложение 5)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147C0B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Реестр претензий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eastAsia="Calibri"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Расчет расходов на аренду земельных участков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Расчет пени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Реестр дебиторской/кредиторской задолженностей по доходным договорам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Pr="00D471EF" w:rsidRDefault="005C26C0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 w:rsidRPr="00D471EF">
              <w:rPr>
                <w:rFonts w:cs="Times New Roman"/>
                <w:szCs w:val="24"/>
              </w:rPr>
              <w:t>Реестр дебиторской/кредиторской задолженностей по расходным договорам</w:t>
            </w:r>
          </w:p>
        </w:tc>
      </w:tr>
      <w:tr w:rsidR="005C26C0" w:rsidRPr="00B9548F" w:rsidTr="007912EF">
        <w:trPr>
          <w:trHeight w:val="30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26C0" w:rsidRPr="00B9548F" w:rsidRDefault="00027D9A" w:rsidP="007912E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8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6C0" w:rsidRDefault="00CD122D" w:rsidP="007912EF">
            <w:pPr>
              <w:spacing w:after="0" w:line="240" w:lineRule="auto"/>
              <w:ind w:left="4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Реестр списанных/удаленных объектов имущества недвижимости</w:t>
            </w:r>
          </w:p>
        </w:tc>
      </w:tr>
    </w:tbl>
    <w:p w:rsidR="000D1A9A" w:rsidRDefault="000D1A9A" w:rsidP="000D1A9A">
      <w:pPr>
        <w:pStyle w:val="2"/>
      </w:pPr>
      <w:bookmarkStart w:id="31" w:name="_Toc293585739"/>
      <w:r>
        <w:rPr>
          <w:rFonts w:cs="Times New Roman"/>
          <w:szCs w:val="24"/>
        </w:rPr>
        <w:lastRenderedPageBreak/>
        <w:t xml:space="preserve">Приложение 4. </w:t>
      </w:r>
      <w:r>
        <w:t>Краткие технические требования на установку и настройку (доработку) геоинформационной системы</w:t>
      </w:r>
      <w:bookmarkEnd w:id="31"/>
    </w:p>
    <w:p w:rsidR="000D1A9A" w:rsidRDefault="000D1A9A" w:rsidP="000D1A9A">
      <w:pPr>
        <w:pStyle w:val="a4"/>
        <w:rPr>
          <w:rFonts w:asciiTheme="minorHAnsi" w:hAnsiTheme="minorHAnsi"/>
          <w:sz w:val="22"/>
        </w:rPr>
      </w:pP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ГИС интегрируется с системой УНГИС посредством внедренного </w:t>
      </w:r>
      <w:r w:rsidRPr="00CD122D">
        <w:rPr>
          <w:rFonts w:cs="Times New Roman"/>
          <w:szCs w:val="24"/>
          <w:lang w:val="en-US"/>
        </w:rPr>
        <w:t>ActiveX</w:t>
      </w:r>
      <w:r w:rsidRPr="00CD122D">
        <w:rPr>
          <w:rFonts w:cs="Times New Roman"/>
          <w:szCs w:val="24"/>
        </w:rPr>
        <w:t xml:space="preserve"> объекта.</w:t>
      </w: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>Система ГИС должна поддерживать такие функции как: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>работа с легендой (изменение</w:t>
      </w:r>
      <w:r w:rsidR="00CD122D">
        <w:rPr>
          <w:rFonts w:cs="Times New Roman"/>
          <w:szCs w:val="24"/>
        </w:rPr>
        <w:t xml:space="preserve"> порядка отображаемых слоев, из</w:t>
      </w:r>
      <w:r w:rsidRPr="00CD122D">
        <w:rPr>
          <w:rFonts w:cs="Times New Roman"/>
          <w:szCs w:val="24"/>
        </w:rPr>
        <w:t>менение стилей отображаемых слоев, отключение/включение/добавление/удаление слоев картографического представления);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поиск, позиционирование, и подсвечивание выбранного в </w:t>
      </w:r>
      <w:r w:rsidR="00CD122D">
        <w:rPr>
          <w:rFonts w:cs="Times New Roman"/>
          <w:szCs w:val="24"/>
        </w:rPr>
        <w:t>УНГИС</w:t>
      </w:r>
      <w:r w:rsidRPr="00CD122D">
        <w:rPr>
          <w:rFonts w:cs="Times New Roman"/>
          <w:szCs w:val="24"/>
        </w:rPr>
        <w:t xml:space="preserve"> объекта;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открытие окна свойств объекта в </w:t>
      </w:r>
      <w:r w:rsidR="00CD122D">
        <w:rPr>
          <w:rFonts w:cs="Times New Roman"/>
          <w:szCs w:val="24"/>
        </w:rPr>
        <w:t>УНГИС</w:t>
      </w:r>
      <w:r w:rsidRPr="00CD122D">
        <w:rPr>
          <w:rFonts w:cs="Times New Roman"/>
          <w:szCs w:val="24"/>
        </w:rPr>
        <w:t xml:space="preserve"> при выборе объекта в ГИС;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>открытие окна свойств объекта на картографическом представлении в ГИС;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eastAsia="Times New Roman" w:cs="Times New Roman"/>
          <w:color w:val="000000"/>
          <w:szCs w:val="24"/>
          <w:lang w:eastAsia="ru-RU"/>
        </w:rPr>
      </w:pPr>
      <w:r w:rsidRPr="00CD122D">
        <w:rPr>
          <w:rFonts w:eastAsia="Times New Roman" w:cs="Times New Roman"/>
          <w:color w:val="000000"/>
          <w:szCs w:val="24"/>
          <w:lang w:eastAsia="ru-RU"/>
        </w:rPr>
        <w:t>оверлей (наложение двух и более слоев);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eastAsia="Times New Roman" w:cs="Times New Roman"/>
          <w:color w:val="000000"/>
          <w:szCs w:val="24"/>
          <w:lang w:eastAsia="ru-RU"/>
        </w:rPr>
      </w:pPr>
      <w:r w:rsidRPr="00CD122D">
        <w:rPr>
          <w:rFonts w:eastAsia="Times New Roman" w:cs="Times New Roman"/>
          <w:color w:val="000000"/>
          <w:szCs w:val="24"/>
          <w:lang w:eastAsia="ru-RU"/>
        </w:rPr>
        <w:t>функции динамического масштабирования объектов картографического представления;</w:t>
      </w:r>
    </w:p>
    <w:p w:rsidR="000D1A9A" w:rsidRPr="00CD122D" w:rsidRDefault="000D1A9A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eastAsia="Times New Roman" w:cs="Times New Roman"/>
          <w:color w:val="000000"/>
          <w:szCs w:val="24"/>
          <w:lang w:eastAsia="ru-RU"/>
        </w:rPr>
        <w:t>печать фрагментов картографического представления</w:t>
      </w:r>
      <w:r w:rsidR="00CD122D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CD122D" w:rsidRPr="00CD122D" w:rsidRDefault="00CD122D" w:rsidP="000D1A9A">
      <w:pPr>
        <w:pStyle w:val="a4"/>
        <w:numPr>
          <w:ilvl w:val="0"/>
          <w:numId w:val="12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конвертация данных из формата Геоинформационной системы Санкт-Петербурга,  предоставленного </w:t>
      </w:r>
      <w:proofErr w:type="spellStart"/>
      <w:r w:rsidRPr="00CD122D">
        <w:rPr>
          <w:rFonts w:cs="Times New Roman"/>
          <w:szCs w:val="24"/>
        </w:rPr>
        <w:t>КЗРиЗ</w:t>
      </w:r>
      <w:proofErr w:type="spellEnd"/>
      <w:r w:rsidRPr="00CD122D">
        <w:rPr>
          <w:rFonts w:cs="Times New Roman"/>
          <w:szCs w:val="24"/>
        </w:rPr>
        <w:t xml:space="preserve"> (Комитетом по земельным ресурсам и землеустройству) в формат, используемый для </w:t>
      </w:r>
      <w:r>
        <w:rPr>
          <w:rFonts w:cs="Times New Roman"/>
          <w:szCs w:val="24"/>
        </w:rPr>
        <w:t>ГИС.</w:t>
      </w: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Для реализации данного решения необходимо приобрести и установить на каждое рабочее место, использующее данную функциональность пакет базового ПО – </w:t>
      </w:r>
      <w:proofErr w:type="spellStart"/>
      <w:r w:rsidRPr="00CD122D">
        <w:rPr>
          <w:rFonts w:cs="Times New Roman"/>
          <w:szCs w:val="24"/>
          <w:lang w:val="en-US"/>
        </w:rPr>
        <w:t>GeoMedia</w:t>
      </w:r>
      <w:proofErr w:type="spellEnd"/>
      <w:r w:rsidRPr="00CD122D">
        <w:rPr>
          <w:rFonts w:cs="Times New Roman"/>
          <w:szCs w:val="24"/>
        </w:rPr>
        <w:t xml:space="preserve"> </w:t>
      </w:r>
      <w:r w:rsidRPr="00CD122D">
        <w:rPr>
          <w:rFonts w:cs="Times New Roman"/>
          <w:szCs w:val="24"/>
          <w:lang w:val="en-US"/>
        </w:rPr>
        <w:t>Objects</w:t>
      </w:r>
      <w:r w:rsidR="00CD122D">
        <w:rPr>
          <w:rFonts w:cs="Times New Roman"/>
          <w:szCs w:val="24"/>
        </w:rPr>
        <w:t xml:space="preserve"> 6.1</w:t>
      </w:r>
      <w:r w:rsidRPr="00CD122D">
        <w:rPr>
          <w:rFonts w:cs="Times New Roman"/>
          <w:szCs w:val="24"/>
        </w:rPr>
        <w:t>.</w:t>
      </w: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>Плановая основа города СП</w:t>
      </w:r>
      <w:r w:rsidR="00CD122D">
        <w:rPr>
          <w:rFonts w:cs="Times New Roman"/>
          <w:szCs w:val="24"/>
        </w:rPr>
        <w:t>б</w:t>
      </w:r>
      <w:r w:rsidRPr="00CD122D">
        <w:rPr>
          <w:rFonts w:cs="Times New Roman"/>
          <w:szCs w:val="24"/>
        </w:rPr>
        <w:t xml:space="preserve"> для картографического представления модуля ГИС подготавливается в соответствие с требовани</w:t>
      </w:r>
      <w:r w:rsidR="00CD122D">
        <w:rPr>
          <w:rFonts w:cs="Times New Roman"/>
          <w:szCs w:val="24"/>
        </w:rPr>
        <w:t>я</w:t>
      </w:r>
      <w:r w:rsidRPr="00CD122D">
        <w:rPr>
          <w:rFonts w:cs="Times New Roman"/>
          <w:szCs w:val="24"/>
        </w:rPr>
        <w:t xml:space="preserve">ми </w:t>
      </w:r>
      <w:r w:rsidR="00CD122D">
        <w:rPr>
          <w:rFonts w:cs="Times New Roman"/>
          <w:szCs w:val="24"/>
        </w:rPr>
        <w:t>Общества</w:t>
      </w:r>
      <w:r w:rsidRPr="00CD122D">
        <w:rPr>
          <w:rFonts w:cs="Times New Roman"/>
          <w:szCs w:val="24"/>
        </w:rPr>
        <w:t xml:space="preserve"> персоналом </w:t>
      </w:r>
      <w:r w:rsidR="00CD122D">
        <w:rPr>
          <w:rFonts w:cs="Times New Roman"/>
          <w:szCs w:val="24"/>
        </w:rPr>
        <w:t>субподрядчика</w:t>
      </w:r>
      <w:r w:rsidRPr="00CD122D">
        <w:rPr>
          <w:rFonts w:cs="Times New Roman"/>
          <w:szCs w:val="24"/>
        </w:rPr>
        <w:t xml:space="preserve">, на основе переданных </w:t>
      </w:r>
      <w:r w:rsidR="00CD122D">
        <w:rPr>
          <w:rFonts w:cs="Times New Roman"/>
          <w:szCs w:val="24"/>
        </w:rPr>
        <w:t>субподрядчику</w:t>
      </w:r>
      <w:r w:rsidRPr="00CD122D">
        <w:rPr>
          <w:rFonts w:cs="Times New Roman"/>
          <w:szCs w:val="24"/>
        </w:rPr>
        <w:t xml:space="preserve"> исходных данных (в частности данны</w:t>
      </w:r>
      <w:r w:rsidR="00B97491">
        <w:rPr>
          <w:rFonts w:cs="Times New Roman"/>
          <w:szCs w:val="24"/>
        </w:rPr>
        <w:t>х</w:t>
      </w:r>
      <w:r w:rsidRPr="00CD122D">
        <w:rPr>
          <w:rFonts w:cs="Times New Roman"/>
          <w:szCs w:val="24"/>
        </w:rPr>
        <w:t xml:space="preserve"> </w:t>
      </w:r>
      <w:proofErr w:type="spellStart"/>
      <w:r w:rsidRPr="00CD122D">
        <w:rPr>
          <w:rFonts w:cs="Times New Roman"/>
          <w:szCs w:val="24"/>
        </w:rPr>
        <w:t>КЗР</w:t>
      </w:r>
      <w:r w:rsidR="00FD6D4B">
        <w:rPr>
          <w:rFonts w:cs="Times New Roman"/>
          <w:szCs w:val="24"/>
        </w:rPr>
        <w:t>иЗ</w:t>
      </w:r>
      <w:proofErr w:type="spellEnd"/>
      <w:r w:rsidRPr="00CD122D">
        <w:rPr>
          <w:rFonts w:cs="Times New Roman"/>
          <w:szCs w:val="24"/>
        </w:rPr>
        <w:t xml:space="preserve">). </w:t>
      </w: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eastAsia="Times New Roman" w:cs="Times New Roman"/>
          <w:color w:val="000000"/>
          <w:szCs w:val="24"/>
          <w:lang w:eastAsia="ru-RU"/>
        </w:rPr>
        <w:t>Поиск объектов на карте местности может выполняться по адресным данным, кадастровому номеру и другим данным.</w:t>
      </w: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Пространственные данные модуля ГИС должны быть представлены в </w:t>
      </w:r>
      <w:r w:rsidR="00B97491">
        <w:rPr>
          <w:rFonts w:cs="Times New Roman"/>
          <w:szCs w:val="24"/>
        </w:rPr>
        <w:t>ф</w:t>
      </w:r>
      <w:r w:rsidRPr="00CD122D">
        <w:rPr>
          <w:rFonts w:cs="Times New Roman"/>
          <w:szCs w:val="24"/>
        </w:rPr>
        <w:t xml:space="preserve">ормате </w:t>
      </w:r>
      <w:r w:rsidR="00CD122D">
        <w:rPr>
          <w:rFonts w:cs="Times New Roman"/>
          <w:szCs w:val="24"/>
          <w:lang w:val="en-US"/>
        </w:rPr>
        <w:t>Microsoft</w:t>
      </w:r>
      <w:r w:rsidRPr="00CD122D">
        <w:rPr>
          <w:rFonts w:cs="Times New Roman"/>
          <w:szCs w:val="24"/>
        </w:rPr>
        <w:t xml:space="preserve"> </w:t>
      </w:r>
      <w:r w:rsidRPr="00CD122D">
        <w:rPr>
          <w:rFonts w:cs="Times New Roman"/>
          <w:szCs w:val="24"/>
          <w:lang w:val="en-US"/>
        </w:rPr>
        <w:t>SQL</w:t>
      </w:r>
      <w:r w:rsidRPr="00CD122D">
        <w:rPr>
          <w:rFonts w:cs="Times New Roman"/>
          <w:szCs w:val="24"/>
        </w:rPr>
        <w:t xml:space="preserve"> </w:t>
      </w:r>
      <w:r w:rsidRPr="00CD122D">
        <w:rPr>
          <w:rFonts w:cs="Times New Roman"/>
          <w:szCs w:val="24"/>
          <w:lang w:val="en-US"/>
        </w:rPr>
        <w:t>Server</w:t>
      </w:r>
      <w:r w:rsidRPr="00CD122D">
        <w:rPr>
          <w:rFonts w:cs="Times New Roman"/>
          <w:szCs w:val="24"/>
        </w:rPr>
        <w:t>.</w:t>
      </w:r>
    </w:p>
    <w:p w:rsidR="000D1A9A" w:rsidRPr="00CD122D" w:rsidRDefault="000D1A9A" w:rsidP="000D1A9A">
      <w:pPr>
        <w:pStyle w:val="a4"/>
        <w:numPr>
          <w:ilvl w:val="0"/>
          <w:numId w:val="11"/>
        </w:numPr>
        <w:spacing w:line="360" w:lineRule="auto"/>
        <w:ind w:left="426" w:hanging="426"/>
        <w:rPr>
          <w:rFonts w:cs="Times New Roman"/>
          <w:szCs w:val="24"/>
        </w:rPr>
      </w:pPr>
      <w:r w:rsidRPr="00CD122D">
        <w:rPr>
          <w:rFonts w:cs="Times New Roman"/>
          <w:szCs w:val="24"/>
        </w:rPr>
        <w:t xml:space="preserve">Обновление данных (кроме первичного наполнения) плановой основы города Санкт-Петербурга может выполняться силами </w:t>
      </w:r>
      <w:r w:rsidR="00CD122D">
        <w:rPr>
          <w:rFonts w:cs="Times New Roman"/>
          <w:szCs w:val="24"/>
        </w:rPr>
        <w:t>субподрядчика</w:t>
      </w:r>
      <w:r w:rsidRPr="00CD122D">
        <w:rPr>
          <w:rFonts w:cs="Times New Roman"/>
          <w:szCs w:val="24"/>
        </w:rPr>
        <w:t xml:space="preserve"> с</w:t>
      </w:r>
      <w:r w:rsidR="00CD122D">
        <w:rPr>
          <w:rFonts w:cs="Times New Roman"/>
          <w:szCs w:val="24"/>
        </w:rPr>
        <w:t xml:space="preserve"> периодичностью, оговоренной с з</w:t>
      </w:r>
      <w:r w:rsidRPr="00CD122D">
        <w:rPr>
          <w:rFonts w:cs="Times New Roman"/>
          <w:szCs w:val="24"/>
        </w:rPr>
        <w:t xml:space="preserve">аказчиком, путем заключения и подписания дополнительного соглашения на эти работы. </w:t>
      </w:r>
    </w:p>
    <w:sectPr w:rsidR="000D1A9A" w:rsidRPr="00CD122D" w:rsidSect="006E52F7">
      <w:foot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F15" w:rsidRDefault="009D5F15" w:rsidP="00ED6535">
      <w:pPr>
        <w:spacing w:after="0" w:line="240" w:lineRule="auto"/>
      </w:pPr>
      <w:r>
        <w:separator/>
      </w:r>
    </w:p>
  </w:endnote>
  <w:endnote w:type="continuationSeparator" w:id="0">
    <w:p w:rsidR="009D5F15" w:rsidRDefault="009D5F15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D4B" w:rsidRPr="00E41D91" w:rsidRDefault="00FD6D4B">
    <w:pPr>
      <w:pStyle w:val="ab"/>
      <w:rPr>
        <w:rFonts w:cs="Times New Roman"/>
      </w:rPr>
    </w:pPr>
    <w:r w:rsidRPr="00E41D91">
      <w:rPr>
        <w:rFonts w:cs="Times New Roman"/>
      </w:rPr>
      <w:tab/>
    </w:r>
    <w:r w:rsidRPr="00E41D91">
      <w:rPr>
        <w:rFonts w:cs="Times New Roman"/>
      </w:rPr>
      <w:tab/>
      <w:t xml:space="preserve">стр. </w:t>
    </w:r>
    <w:r w:rsidRPr="00E41D91">
      <w:rPr>
        <w:rFonts w:cs="Times New Roman"/>
      </w:rPr>
      <w:fldChar w:fldCharType="begin"/>
    </w:r>
    <w:r w:rsidRPr="00E41D91">
      <w:rPr>
        <w:rFonts w:cs="Times New Roman"/>
      </w:rPr>
      <w:instrText xml:space="preserve"> PAGE   \* MERGEFORMAT </w:instrText>
    </w:r>
    <w:r w:rsidRPr="00E41D91">
      <w:rPr>
        <w:rFonts w:cs="Times New Roman"/>
      </w:rPr>
      <w:fldChar w:fldCharType="separate"/>
    </w:r>
    <w:r w:rsidR="00D07988">
      <w:rPr>
        <w:rFonts w:cs="Times New Roman"/>
        <w:noProof/>
      </w:rPr>
      <w:t>4</w:t>
    </w:r>
    <w:r w:rsidRPr="00E41D91">
      <w:rPr>
        <w:rFonts w:cs="Times New Roman"/>
      </w:rPr>
      <w:fldChar w:fldCharType="end"/>
    </w:r>
    <w:r w:rsidRPr="00E41D91">
      <w:rPr>
        <w:rFonts w:cs="Times New Roman"/>
      </w:rPr>
      <w:t xml:space="preserve"> из </w:t>
    </w:r>
    <w:r w:rsidR="009D5F15">
      <w:fldChar w:fldCharType="begin"/>
    </w:r>
    <w:r w:rsidR="009D5F15">
      <w:instrText xml:space="preserve"> NUMPAGES   \* MERGEFORMAT </w:instrText>
    </w:r>
    <w:r w:rsidR="009D5F15">
      <w:fldChar w:fldCharType="separate"/>
    </w:r>
    <w:r w:rsidR="00D07988" w:rsidRPr="00D07988">
      <w:rPr>
        <w:rFonts w:cs="Times New Roman"/>
        <w:noProof/>
      </w:rPr>
      <w:t>18</w:t>
    </w:r>
    <w:r w:rsidR="009D5F15">
      <w:rPr>
        <w:rFonts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F15" w:rsidRDefault="009D5F15" w:rsidP="00ED6535">
      <w:pPr>
        <w:spacing w:after="0" w:line="240" w:lineRule="auto"/>
      </w:pPr>
      <w:r>
        <w:separator/>
      </w:r>
    </w:p>
  </w:footnote>
  <w:footnote w:type="continuationSeparator" w:id="0">
    <w:p w:rsidR="009D5F15" w:rsidRDefault="009D5F15" w:rsidP="00ED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33F"/>
    <w:multiLevelType w:val="hybridMultilevel"/>
    <w:tmpl w:val="54F24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5564D4"/>
    <w:multiLevelType w:val="hybridMultilevel"/>
    <w:tmpl w:val="1B40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B65B5"/>
    <w:multiLevelType w:val="hybridMultilevel"/>
    <w:tmpl w:val="4C56EBA0"/>
    <w:lvl w:ilvl="0" w:tplc="ED8A8C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724B43"/>
    <w:multiLevelType w:val="hybridMultilevel"/>
    <w:tmpl w:val="28BC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D0475"/>
    <w:multiLevelType w:val="hybridMultilevel"/>
    <w:tmpl w:val="1A78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D09F9"/>
    <w:multiLevelType w:val="hybridMultilevel"/>
    <w:tmpl w:val="75E6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336DC"/>
    <w:multiLevelType w:val="hybridMultilevel"/>
    <w:tmpl w:val="C88C3A6C"/>
    <w:lvl w:ilvl="0" w:tplc="1BC48C84">
      <w:start w:val="1"/>
      <w:numFmt w:val="bullet"/>
      <w:pStyle w:val="1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1FE0716"/>
    <w:multiLevelType w:val="hybridMultilevel"/>
    <w:tmpl w:val="7BF0182C"/>
    <w:lvl w:ilvl="0" w:tplc="0419000F">
      <w:start w:val="1"/>
      <w:numFmt w:val="decimal"/>
      <w:lvlText w:val="%1."/>
      <w:lvlJc w:val="left"/>
      <w:pPr>
        <w:ind w:left="730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50FB0"/>
    <w:multiLevelType w:val="hybridMultilevel"/>
    <w:tmpl w:val="02CA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35D1"/>
    <w:rsid w:val="0001232D"/>
    <w:rsid w:val="00027D9A"/>
    <w:rsid w:val="000329B1"/>
    <w:rsid w:val="00035A70"/>
    <w:rsid w:val="000402DF"/>
    <w:rsid w:val="00062C09"/>
    <w:rsid w:val="00065B49"/>
    <w:rsid w:val="000673A9"/>
    <w:rsid w:val="000909C9"/>
    <w:rsid w:val="000A1D74"/>
    <w:rsid w:val="000B1A61"/>
    <w:rsid w:val="000C6E1C"/>
    <w:rsid w:val="000D1A9A"/>
    <w:rsid w:val="000E018C"/>
    <w:rsid w:val="00102353"/>
    <w:rsid w:val="00104636"/>
    <w:rsid w:val="00106133"/>
    <w:rsid w:val="00114F78"/>
    <w:rsid w:val="00142AA9"/>
    <w:rsid w:val="00144136"/>
    <w:rsid w:val="001657E7"/>
    <w:rsid w:val="00193301"/>
    <w:rsid w:val="001B28C8"/>
    <w:rsid w:val="001C2EC5"/>
    <w:rsid w:val="001F5FFB"/>
    <w:rsid w:val="00251F57"/>
    <w:rsid w:val="00277FE0"/>
    <w:rsid w:val="002811E0"/>
    <w:rsid w:val="00282F95"/>
    <w:rsid w:val="002D7A45"/>
    <w:rsid w:val="002F048D"/>
    <w:rsid w:val="00302390"/>
    <w:rsid w:val="00320E64"/>
    <w:rsid w:val="003626F3"/>
    <w:rsid w:val="003653FF"/>
    <w:rsid w:val="00375AAD"/>
    <w:rsid w:val="003C69DA"/>
    <w:rsid w:val="003C6BF5"/>
    <w:rsid w:val="003C7990"/>
    <w:rsid w:val="003F5BB3"/>
    <w:rsid w:val="00402D0A"/>
    <w:rsid w:val="00407995"/>
    <w:rsid w:val="00414FD3"/>
    <w:rsid w:val="0042416E"/>
    <w:rsid w:val="00442017"/>
    <w:rsid w:val="004475BA"/>
    <w:rsid w:val="00496DC0"/>
    <w:rsid w:val="004A3BB1"/>
    <w:rsid w:val="004D1593"/>
    <w:rsid w:val="004D795D"/>
    <w:rsid w:val="004E4D07"/>
    <w:rsid w:val="00505F97"/>
    <w:rsid w:val="0051490B"/>
    <w:rsid w:val="005546A8"/>
    <w:rsid w:val="005653E1"/>
    <w:rsid w:val="00590054"/>
    <w:rsid w:val="005A6C46"/>
    <w:rsid w:val="005C26C0"/>
    <w:rsid w:val="005D21C6"/>
    <w:rsid w:val="005D5273"/>
    <w:rsid w:val="005F3B08"/>
    <w:rsid w:val="006159F6"/>
    <w:rsid w:val="00627395"/>
    <w:rsid w:val="00645904"/>
    <w:rsid w:val="00651A49"/>
    <w:rsid w:val="00680E94"/>
    <w:rsid w:val="0069087D"/>
    <w:rsid w:val="006B6CF9"/>
    <w:rsid w:val="006C7C23"/>
    <w:rsid w:val="006E35F5"/>
    <w:rsid w:val="006E52F7"/>
    <w:rsid w:val="006F28A1"/>
    <w:rsid w:val="006F3EA4"/>
    <w:rsid w:val="00705463"/>
    <w:rsid w:val="00711121"/>
    <w:rsid w:val="00720DD3"/>
    <w:rsid w:val="00762829"/>
    <w:rsid w:val="00771565"/>
    <w:rsid w:val="007912EF"/>
    <w:rsid w:val="007B6D44"/>
    <w:rsid w:val="007D488C"/>
    <w:rsid w:val="007F4454"/>
    <w:rsid w:val="00841559"/>
    <w:rsid w:val="00845D83"/>
    <w:rsid w:val="00846FB6"/>
    <w:rsid w:val="00861806"/>
    <w:rsid w:val="008A3DB9"/>
    <w:rsid w:val="008D3740"/>
    <w:rsid w:val="008D4002"/>
    <w:rsid w:val="008F78DA"/>
    <w:rsid w:val="00931516"/>
    <w:rsid w:val="009807DF"/>
    <w:rsid w:val="00981CF6"/>
    <w:rsid w:val="00981D07"/>
    <w:rsid w:val="00996269"/>
    <w:rsid w:val="009C46DF"/>
    <w:rsid w:val="009D5E17"/>
    <w:rsid w:val="009D5F15"/>
    <w:rsid w:val="009F129D"/>
    <w:rsid w:val="00A129AD"/>
    <w:rsid w:val="00A24DC0"/>
    <w:rsid w:val="00A65417"/>
    <w:rsid w:val="00AB064A"/>
    <w:rsid w:val="00AB2276"/>
    <w:rsid w:val="00B03EED"/>
    <w:rsid w:val="00B057CD"/>
    <w:rsid w:val="00B64996"/>
    <w:rsid w:val="00B9061B"/>
    <w:rsid w:val="00B97491"/>
    <w:rsid w:val="00BA308B"/>
    <w:rsid w:val="00BC104F"/>
    <w:rsid w:val="00BC58BE"/>
    <w:rsid w:val="00BD0C6C"/>
    <w:rsid w:val="00C05B7E"/>
    <w:rsid w:val="00C3554C"/>
    <w:rsid w:val="00C557AE"/>
    <w:rsid w:val="00C645C8"/>
    <w:rsid w:val="00C6634C"/>
    <w:rsid w:val="00C7726D"/>
    <w:rsid w:val="00C8385C"/>
    <w:rsid w:val="00CB1345"/>
    <w:rsid w:val="00CC7B96"/>
    <w:rsid w:val="00CD122D"/>
    <w:rsid w:val="00CD72A9"/>
    <w:rsid w:val="00CE15D3"/>
    <w:rsid w:val="00CE30F4"/>
    <w:rsid w:val="00D07988"/>
    <w:rsid w:val="00D11EA7"/>
    <w:rsid w:val="00D42B62"/>
    <w:rsid w:val="00D841DF"/>
    <w:rsid w:val="00DB4F12"/>
    <w:rsid w:val="00DB52BB"/>
    <w:rsid w:val="00DC184D"/>
    <w:rsid w:val="00E230A4"/>
    <w:rsid w:val="00E30381"/>
    <w:rsid w:val="00E41D91"/>
    <w:rsid w:val="00E5278C"/>
    <w:rsid w:val="00E679F7"/>
    <w:rsid w:val="00ED49C1"/>
    <w:rsid w:val="00ED49FF"/>
    <w:rsid w:val="00ED6535"/>
    <w:rsid w:val="00F26D2B"/>
    <w:rsid w:val="00F36DEF"/>
    <w:rsid w:val="00F37593"/>
    <w:rsid w:val="00F4450C"/>
    <w:rsid w:val="00F62BCC"/>
    <w:rsid w:val="00F66F55"/>
    <w:rsid w:val="00F74064"/>
    <w:rsid w:val="00F76D7A"/>
    <w:rsid w:val="00FA24AA"/>
    <w:rsid w:val="00FD6D4B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535"/>
  </w:style>
  <w:style w:type="paragraph" w:styleId="ab">
    <w:name w:val="footer"/>
    <w:basedOn w:val="a"/>
    <w:link w:val="ac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6535"/>
  </w:style>
  <w:style w:type="character" w:customStyle="1" w:styleId="20">
    <w:name w:val="Заголовок 2 Знак"/>
    <w:basedOn w:val="a0"/>
    <w:link w:val="2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d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6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1">
    <w:name w:val="Hyperlink"/>
    <w:basedOn w:val="a0"/>
    <w:uiPriority w:val="99"/>
    <w:rsid w:val="00CD72A9"/>
    <w:rPr>
      <w:color w:val="000080"/>
      <w:u w:val="single"/>
    </w:rPr>
  </w:style>
  <w:style w:type="character" w:styleId="af2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D72A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D6535"/>
  </w:style>
  <w:style w:type="paragraph" w:styleId="ab">
    <w:name w:val="footer"/>
    <w:basedOn w:val="a"/>
    <w:link w:val="ac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6535"/>
  </w:style>
  <w:style w:type="character" w:customStyle="1" w:styleId="20">
    <w:name w:val="Заголовок 2 Знак"/>
    <w:basedOn w:val="a0"/>
    <w:link w:val="2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d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 М1"/>
    <w:rsid w:val="00F66F55"/>
    <w:pPr>
      <w:numPr>
        <w:numId w:val="6"/>
      </w:numPr>
      <w:tabs>
        <w:tab w:val="left" w:pos="357"/>
      </w:tabs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F66F55"/>
    <w:rPr>
      <w:vertAlign w:val="superscript"/>
    </w:rPr>
  </w:style>
  <w:style w:type="paragraph" w:customStyle="1" w:styleId="Style1">
    <w:name w:val="Style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0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0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0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0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0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0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0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0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0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0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0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0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0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0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0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1">
    <w:name w:val="Hyperlink"/>
    <w:basedOn w:val="a0"/>
    <w:uiPriority w:val="99"/>
    <w:rsid w:val="00CD72A9"/>
    <w:rPr>
      <w:color w:val="000080"/>
      <w:u w:val="single"/>
    </w:rPr>
  </w:style>
  <w:style w:type="character" w:styleId="af2">
    <w:name w:val="annotation reference"/>
    <w:basedOn w:val="a0"/>
    <w:uiPriority w:val="99"/>
    <w:semiHidden/>
    <w:unhideWhenUsed/>
    <w:rsid w:val="00CD72A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D72A9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D72A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D72A9"/>
    <w:rPr>
      <w:rFonts w:eastAsiaTheme="minorEastAsia"/>
      <w:b/>
      <w:bCs/>
      <w:sz w:val="20"/>
      <w:szCs w:val="20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2485F-1450-4103-BB2A-73A15758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5107</Words>
  <Characters>29114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Пискаленко Светлана Александровна</cp:lastModifiedBy>
  <cp:revision>2</cp:revision>
  <cp:lastPrinted>2011-06-02T07:42:00Z</cp:lastPrinted>
  <dcterms:created xsi:type="dcterms:W3CDTF">2011-06-02T07:45:00Z</dcterms:created>
  <dcterms:modified xsi:type="dcterms:W3CDTF">2011-06-02T07:45:00Z</dcterms:modified>
</cp:coreProperties>
</file>